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A124B" w14:textId="02A4DF57" w:rsidR="00A52DAC" w:rsidRPr="008A6BDA" w:rsidRDefault="00A52DAC" w:rsidP="00A52DAC">
      <w:pPr>
        <w:rPr>
          <w:sz w:val="28"/>
          <w:szCs w:val="28"/>
          <w:lang w:val="nl-NL"/>
        </w:rPr>
      </w:pPr>
      <w:bookmarkStart w:id="0" w:name="_GoBack"/>
      <w:bookmarkEnd w:id="0"/>
      <w:r w:rsidRPr="008A6BDA">
        <w:rPr>
          <w:sz w:val="28"/>
          <w:szCs w:val="28"/>
          <w:lang w:val="nl-NL"/>
        </w:rPr>
        <w:t>Geachte aanwezigen</w:t>
      </w:r>
    </w:p>
    <w:p w14:paraId="74FAC66B" w14:textId="77777777" w:rsidR="00A52DAC" w:rsidRPr="008A6BDA" w:rsidRDefault="00A52DAC" w:rsidP="00A52DAC">
      <w:pPr>
        <w:rPr>
          <w:sz w:val="28"/>
          <w:szCs w:val="28"/>
          <w:lang w:val="nl-NL"/>
        </w:rPr>
      </w:pPr>
      <w:r w:rsidRPr="008A6BDA">
        <w:rPr>
          <w:sz w:val="28"/>
          <w:szCs w:val="28"/>
          <w:lang w:val="nl-NL"/>
        </w:rPr>
        <w:t>Beste nieuwe advocaten,</w:t>
      </w:r>
    </w:p>
    <w:p w14:paraId="539AE4B7" w14:textId="77777777" w:rsidR="00A52DAC" w:rsidRPr="008A6BDA" w:rsidRDefault="00A52DAC" w:rsidP="00A52DAC">
      <w:pPr>
        <w:rPr>
          <w:sz w:val="28"/>
          <w:szCs w:val="28"/>
          <w:lang w:val="nl-NL"/>
        </w:rPr>
      </w:pPr>
    </w:p>
    <w:p w14:paraId="18DFA833" w14:textId="77777777" w:rsidR="00A52DAC" w:rsidRDefault="00A52DAC" w:rsidP="00A52DAC">
      <w:pPr>
        <w:rPr>
          <w:sz w:val="28"/>
          <w:szCs w:val="28"/>
          <w:lang w:val="nl-NL"/>
        </w:rPr>
      </w:pPr>
      <w:r w:rsidRPr="008A6BDA">
        <w:rPr>
          <w:sz w:val="28"/>
          <w:szCs w:val="28"/>
          <w:lang w:val="nl-NL"/>
        </w:rPr>
        <w:t xml:space="preserve">Vandaag markeert een bijzonder moment in uw professionele leven. Met het afleggen van de eed treedt u toe tot een beroepsgroep die een essentiële rol vervult binnen de rechtsstaat. De titel die u vandaag ontvangt, is geen vanzelfsprekendheid. Zij gaat gepaard met verantwoordelijkheden die verder reiken dan vakkennis alleen. </w:t>
      </w:r>
    </w:p>
    <w:p w14:paraId="7FB6E954" w14:textId="77777777" w:rsidR="008A6BDA" w:rsidRPr="008A6BDA" w:rsidRDefault="008A6BDA" w:rsidP="00A52DAC">
      <w:pPr>
        <w:rPr>
          <w:sz w:val="28"/>
          <w:szCs w:val="28"/>
          <w:lang w:val="nl-NL"/>
        </w:rPr>
      </w:pPr>
    </w:p>
    <w:p w14:paraId="66601DAE" w14:textId="07046CDB" w:rsidR="00A52DAC" w:rsidRDefault="00A52DAC" w:rsidP="00A52DAC">
      <w:pPr>
        <w:rPr>
          <w:sz w:val="28"/>
          <w:szCs w:val="28"/>
          <w:lang w:val="nl-NL"/>
        </w:rPr>
      </w:pPr>
      <w:r w:rsidRPr="008A6BDA">
        <w:rPr>
          <w:sz w:val="28"/>
          <w:szCs w:val="28"/>
          <w:lang w:val="nl-NL"/>
        </w:rPr>
        <w:t xml:space="preserve">Wanneer wij uw namen vandaag horen en uw eed afnemen, doen wij dat niet blind. Uw curriculum vitae spreekt voor zich. Daaruit blijkt dat u ieder op uw eigen wijze al een weg hebt afgelegd: door studie, door werkervaring, door het ontwikkelen van juridische vaardigheden en professionele competenties. Sommigen van u hebben ervaring binnen de overheid, anderen in het </w:t>
      </w:r>
      <w:r w:rsidR="008A6BDA" w:rsidRPr="008A6BDA">
        <w:rPr>
          <w:sz w:val="28"/>
          <w:szCs w:val="28"/>
          <w:lang w:val="nl-NL"/>
        </w:rPr>
        <w:t>bedrijfsleven.</w:t>
      </w:r>
      <w:r w:rsidRPr="008A6BDA">
        <w:rPr>
          <w:sz w:val="28"/>
          <w:szCs w:val="28"/>
          <w:lang w:val="nl-NL"/>
        </w:rPr>
        <w:t xml:space="preserve"> Die bagage neemt u vandaag mee de advocatuur in.</w:t>
      </w:r>
    </w:p>
    <w:p w14:paraId="6531EC6B" w14:textId="77777777" w:rsidR="008A6BDA" w:rsidRPr="008A6BDA" w:rsidRDefault="008A6BDA" w:rsidP="00A52DAC">
      <w:pPr>
        <w:rPr>
          <w:sz w:val="28"/>
          <w:szCs w:val="28"/>
          <w:lang w:val="nl-NL"/>
        </w:rPr>
      </w:pPr>
    </w:p>
    <w:p w14:paraId="0FB8FA53" w14:textId="162E4C15" w:rsidR="00A52DAC" w:rsidRDefault="00A52DAC" w:rsidP="00A52DAC">
      <w:pPr>
        <w:rPr>
          <w:sz w:val="28"/>
          <w:szCs w:val="28"/>
          <w:lang w:val="nl-NL"/>
        </w:rPr>
      </w:pPr>
      <w:r w:rsidRPr="008A6BDA">
        <w:rPr>
          <w:sz w:val="28"/>
          <w:szCs w:val="28"/>
          <w:lang w:val="nl-NL"/>
        </w:rPr>
        <w:t>Die kennis en vaardigheden zijn waardevol. Maar laat ik daar meteen bij zeggen: ze zijn niet voldoende op zichzelf. Wat u vandaag vooral krijgt, is geen beloning voor wat u al kunt, maar een vertrouwen in hoe u dat zult inzetten.</w:t>
      </w:r>
    </w:p>
    <w:p w14:paraId="18F1024A" w14:textId="77777777" w:rsidR="008A6BDA" w:rsidRPr="008A6BDA" w:rsidRDefault="008A6BDA" w:rsidP="00A52DAC">
      <w:pPr>
        <w:rPr>
          <w:sz w:val="28"/>
          <w:szCs w:val="28"/>
          <w:lang w:val="nl-NL"/>
        </w:rPr>
      </w:pPr>
    </w:p>
    <w:p w14:paraId="1DD0ECF4" w14:textId="62B65B93" w:rsidR="00A52DAC" w:rsidRPr="008A6BDA" w:rsidRDefault="00A52DAC" w:rsidP="00A52DAC">
      <w:pPr>
        <w:rPr>
          <w:sz w:val="28"/>
          <w:szCs w:val="28"/>
          <w:lang w:val="nl-NL"/>
        </w:rPr>
      </w:pPr>
      <w:r w:rsidRPr="008A6BDA">
        <w:rPr>
          <w:sz w:val="28"/>
          <w:szCs w:val="28"/>
          <w:lang w:val="nl-NL"/>
        </w:rPr>
        <w:t xml:space="preserve">De advocatuur is meer dan een beroep. Het is een ambt. Een ambt dat wordt gedragen door vertrouwen: het vertrouwen van de cliënt, het vertrouwen van de rechter en het vertrouwen van de samenleving als geheel. Dat vertrouwen vormt de kern van uw legitimiteit als advocaat. Dat vertrouwen wordt niet ontleend aan diploma’s of indrukwekkende cv’s, maar aan uw dagelijks </w:t>
      </w:r>
      <w:r w:rsidR="00BC68C3" w:rsidRPr="008A6BDA">
        <w:rPr>
          <w:sz w:val="28"/>
          <w:szCs w:val="28"/>
          <w:lang w:val="nl-NL"/>
        </w:rPr>
        <w:t>handelen. Ik roep u op om uw ervaring nooit te laten verworden tot gemakzucht en uw vaardigheden nooit los te koppelen van uw moreel kompas.</w:t>
      </w:r>
    </w:p>
    <w:p w14:paraId="6E534948" w14:textId="53DB4C9C" w:rsidR="00BC68C3" w:rsidRPr="008A6BDA" w:rsidRDefault="00A52DAC" w:rsidP="00BC68C3">
      <w:pPr>
        <w:rPr>
          <w:sz w:val="28"/>
          <w:szCs w:val="28"/>
          <w:lang w:val="nl-NL"/>
        </w:rPr>
      </w:pPr>
      <w:r w:rsidRPr="008A6BDA">
        <w:rPr>
          <w:sz w:val="28"/>
          <w:szCs w:val="28"/>
          <w:lang w:val="nl-NL"/>
        </w:rPr>
        <w:lastRenderedPageBreak/>
        <w:t>Juist daarom zijn de ereregels van de advocatuur van zo groot belang. Deze regels zijn geen formaliteit en geen papieren werkelijkheid. Zij geven richting aan uw handelen, vooral op momenten waarop de verleiding groot kan zijn om grenzen op te rekken</w:t>
      </w:r>
      <w:r w:rsidR="00BC68C3" w:rsidRPr="008A6BDA">
        <w:rPr>
          <w:sz w:val="28"/>
          <w:szCs w:val="28"/>
          <w:lang w:val="nl-NL"/>
        </w:rPr>
        <w:t>, waarop uw ervaring, uw overtuigingskracht of uw dossierkennis u misschien het gevoel kan geven dat alles geoorloofd is. Dat is het niet.</w:t>
      </w:r>
    </w:p>
    <w:p w14:paraId="0C1CD97B" w14:textId="14B14EDD" w:rsidR="00A52DAC" w:rsidRPr="008A6BDA" w:rsidRDefault="00A52DAC" w:rsidP="00A52DAC">
      <w:pPr>
        <w:rPr>
          <w:sz w:val="28"/>
          <w:szCs w:val="28"/>
          <w:lang w:val="nl-NL"/>
        </w:rPr>
      </w:pPr>
      <w:r w:rsidRPr="008A6BDA">
        <w:rPr>
          <w:sz w:val="28"/>
          <w:szCs w:val="28"/>
          <w:lang w:val="nl-NL"/>
        </w:rPr>
        <w:t xml:space="preserve"> Integriteit, onafhankelijkheid, partijdigheid binnen de grenzen van de wet, vertrouwelijkheid en professionaliteit zijn geen abstracte begrippen, maar dagelijkse toetsstenen voor uw handelen.</w:t>
      </w:r>
      <w:r w:rsidR="008A6BDA" w:rsidRPr="008A6BDA">
        <w:rPr>
          <w:sz w:val="28"/>
          <w:szCs w:val="28"/>
          <w:lang w:val="nl-NL"/>
        </w:rPr>
        <w:t xml:space="preserve"> Zij begrenzen uw handelen en beschermen niet alleen uw cliënt, maar ook uzelf, uw beroepsgroep en het rechtssysteem als geheel.</w:t>
      </w:r>
    </w:p>
    <w:p w14:paraId="4B972290" w14:textId="2F97BD40" w:rsidR="00A52DAC" w:rsidRPr="008A6BDA" w:rsidRDefault="00A52DAC" w:rsidP="00A52DAC">
      <w:pPr>
        <w:rPr>
          <w:sz w:val="28"/>
          <w:szCs w:val="28"/>
          <w:lang w:val="nl-NL"/>
        </w:rPr>
      </w:pPr>
      <w:r w:rsidRPr="008A6BDA">
        <w:rPr>
          <w:sz w:val="28"/>
          <w:szCs w:val="28"/>
          <w:lang w:val="nl-NL"/>
        </w:rPr>
        <w:t>Het naleven van deze ereregels beschermt niet alleen uw cliënt, maar ook uzelf, uw beroepsgroep en uiteindelijk het functioneren van de rechtsstaat. Een advocaat die zich niet houdt aan deze regels, schaadt meer dan een individueel belang. Hij of zij tast het fundament aan waarop het rechtssysteem rust.</w:t>
      </w:r>
    </w:p>
    <w:p w14:paraId="61B46EEC" w14:textId="194288FF" w:rsidR="00A52DAC" w:rsidRPr="008A6BDA" w:rsidRDefault="00A52DAC" w:rsidP="00A52DAC">
      <w:pPr>
        <w:rPr>
          <w:sz w:val="28"/>
          <w:szCs w:val="28"/>
          <w:lang w:val="nl-NL"/>
        </w:rPr>
      </w:pPr>
      <w:r w:rsidRPr="008A6BDA">
        <w:rPr>
          <w:sz w:val="28"/>
          <w:szCs w:val="28"/>
          <w:lang w:val="nl-NL"/>
        </w:rPr>
        <w:t>Het is belangrijk om hier ook helder over te zijn: handelen in strijd met de ereregels blijft niet zonder gevolgen. Tuchtrechtelijke</w:t>
      </w:r>
      <w:r w:rsidR="008A6BDA">
        <w:rPr>
          <w:sz w:val="28"/>
          <w:szCs w:val="28"/>
          <w:lang w:val="nl-NL"/>
        </w:rPr>
        <w:t xml:space="preserve"> </w:t>
      </w:r>
      <w:r w:rsidR="005E33E9">
        <w:rPr>
          <w:sz w:val="28"/>
          <w:szCs w:val="28"/>
          <w:lang w:val="nl-NL"/>
        </w:rPr>
        <w:t>en/</w:t>
      </w:r>
      <w:r w:rsidR="008A6BDA">
        <w:rPr>
          <w:sz w:val="28"/>
          <w:szCs w:val="28"/>
          <w:lang w:val="nl-NL"/>
        </w:rPr>
        <w:t>of strafrechtelijke</w:t>
      </w:r>
      <w:r w:rsidRPr="008A6BDA">
        <w:rPr>
          <w:sz w:val="28"/>
          <w:szCs w:val="28"/>
          <w:lang w:val="nl-NL"/>
        </w:rPr>
        <w:t xml:space="preserve"> maatregelen, reputatieschade en het verlies van vertrouwen zijn reële consequenties. Maar misschien nog zwaarder weegt het morele verlies: het besef dat men tekort is geschoten in een rol die juist vraagt om voorbeeldgedrag.</w:t>
      </w:r>
      <w:r w:rsidR="008A6BDA" w:rsidRPr="008A6BDA">
        <w:rPr>
          <w:sz w:val="28"/>
          <w:szCs w:val="28"/>
          <w:lang w:val="nl-NL"/>
        </w:rPr>
        <w:t xml:space="preserve"> En juist voor advocaten met ervaring en aanzien wegen die gevolgen vaak zwaarder. Van u mag méér worden verwacht, niet minder.</w:t>
      </w:r>
    </w:p>
    <w:p w14:paraId="219A40BF" w14:textId="2EA1166B" w:rsidR="00A52DAC" w:rsidRPr="008A6BDA" w:rsidRDefault="00A52DAC" w:rsidP="00A52DAC">
      <w:pPr>
        <w:rPr>
          <w:sz w:val="28"/>
          <w:szCs w:val="28"/>
          <w:lang w:val="nl-NL"/>
        </w:rPr>
      </w:pPr>
      <w:r w:rsidRPr="008A6BDA">
        <w:rPr>
          <w:sz w:val="28"/>
          <w:szCs w:val="28"/>
          <w:lang w:val="nl-NL"/>
        </w:rPr>
        <w:t>Vanuit mijn rol binnen het Openbaar Ministerie zie ik dagelijks hoe essentieel een integere en professionele advocatuur is. Een goed functionerende strafrechtspleging kan niet bestaan zonder advocaten die hun taak serieus nemen, die kritisch zijn waar dat moet, maar altijd binnen de kaders van wet, ethiek en respect voor het recht.</w:t>
      </w:r>
    </w:p>
    <w:p w14:paraId="23EEBDF4" w14:textId="74E5C655" w:rsidR="00A52DAC" w:rsidRPr="008A6BDA" w:rsidRDefault="00A52DAC" w:rsidP="00A52DAC">
      <w:pPr>
        <w:rPr>
          <w:sz w:val="28"/>
          <w:szCs w:val="28"/>
          <w:lang w:val="nl-NL"/>
        </w:rPr>
      </w:pPr>
      <w:r w:rsidRPr="008A6BDA">
        <w:rPr>
          <w:sz w:val="28"/>
          <w:szCs w:val="28"/>
          <w:lang w:val="nl-NL"/>
        </w:rPr>
        <w:t xml:space="preserve">Ik wil u daarom meegeven: wees niet alleen jurist, maar ook hoeder van de waarden van uw beroep. Durf uzelf te bevragen. Sta stil bij uw keuzes. En </w:t>
      </w:r>
      <w:r w:rsidRPr="008A6BDA">
        <w:rPr>
          <w:sz w:val="28"/>
          <w:szCs w:val="28"/>
          <w:lang w:val="nl-NL"/>
        </w:rPr>
        <w:lastRenderedPageBreak/>
        <w:t>wees u ervan bewust dat elke handeling – groot of klein – bijdraagt aan het beeld van de advocatuur als geheel.</w:t>
      </w:r>
    </w:p>
    <w:p w14:paraId="7A43CDEC" w14:textId="77777777" w:rsidR="005E33E9" w:rsidRDefault="00A52DAC" w:rsidP="00A52DAC">
      <w:pPr>
        <w:rPr>
          <w:sz w:val="28"/>
          <w:szCs w:val="28"/>
          <w:lang w:val="nl-NL"/>
        </w:rPr>
      </w:pPr>
      <w:r w:rsidRPr="008A6BDA">
        <w:rPr>
          <w:sz w:val="28"/>
          <w:szCs w:val="28"/>
          <w:lang w:val="nl-NL"/>
        </w:rPr>
        <w:t>Vandaag legt u een eed af. Dat moment duurt enkele minuten, maar de betekenis ervan draagt u een leven lang mee.</w:t>
      </w:r>
    </w:p>
    <w:p w14:paraId="47DF2000" w14:textId="049E3BCF" w:rsidR="00A52DAC" w:rsidRPr="008A6BDA" w:rsidRDefault="00A52DAC" w:rsidP="00A52DAC">
      <w:pPr>
        <w:rPr>
          <w:sz w:val="28"/>
          <w:szCs w:val="28"/>
          <w:lang w:val="nl-NL"/>
        </w:rPr>
      </w:pPr>
      <w:r w:rsidRPr="008A6BDA">
        <w:rPr>
          <w:sz w:val="28"/>
          <w:szCs w:val="28"/>
          <w:lang w:val="nl-NL"/>
        </w:rPr>
        <w:t xml:space="preserve"> Ik wens u wijsheid toe in uw handelen, standvastigheid in moeilijke situaties en bovenal de moed om altijd trouw te blijven aan de ereregels die u vandaag mede onderschrijft</w:t>
      </w:r>
      <w:r w:rsidR="005E33E9">
        <w:rPr>
          <w:sz w:val="28"/>
          <w:szCs w:val="28"/>
          <w:lang w:val="nl-NL"/>
        </w:rPr>
        <w:t xml:space="preserve"> en aan de eed die u vandaag hebt afgelegd.</w:t>
      </w:r>
      <w:r w:rsidRPr="008A6BDA">
        <w:rPr>
          <w:sz w:val="28"/>
          <w:szCs w:val="28"/>
          <w:lang w:val="nl-NL"/>
        </w:rPr>
        <w:t>.</w:t>
      </w:r>
    </w:p>
    <w:p w14:paraId="5848526C" w14:textId="77777777" w:rsidR="00BC68C3" w:rsidRPr="008A6BDA" w:rsidRDefault="00A52DAC" w:rsidP="00A52DAC">
      <w:pPr>
        <w:rPr>
          <w:sz w:val="28"/>
          <w:szCs w:val="28"/>
          <w:lang w:val="nl-NL"/>
        </w:rPr>
      </w:pPr>
      <w:r w:rsidRPr="008A6BDA">
        <w:rPr>
          <w:sz w:val="28"/>
          <w:szCs w:val="28"/>
          <w:lang w:val="nl-NL"/>
        </w:rPr>
        <w:t>Ik feliciteer u met deze belangrijke stap en wens u veel succes</w:t>
      </w:r>
      <w:r w:rsidR="00BC68C3" w:rsidRPr="008A6BDA">
        <w:rPr>
          <w:sz w:val="28"/>
          <w:szCs w:val="28"/>
          <w:lang w:val="nl-NL"/>
        </w:rPr>
        <w:t>, wijsheid</w:t>
      </w:r>
      <w:r w:rsidRPr="008A6BDA">
        <w:rPr>
          <w:sz w:val="28"/>
          <w:szCs w:val="28"/>
          <w:lang w:val="nl-NL"/>
        </w:rPr>
        <w:t xml:space="preserve"> en verantwoordelijkheid toe in de uitoefening van uw ambt.</w:t>
      </w:r>
    </w:p>
    <w:p w14:paraId="55DB7B56" w14:textId="5DAD3147" w:rsidR="00A52DAC" w:rsidRPr="008A6BDA" w:rsidRDefault="00BC68C3" w:rsidP="00A52DAC">
      <w:pPr>
        <w:rPr>
          <w:sz w:val="28"/>
          <w:szCs w:val="28"/>
          <w:lang w:val="nl-NL"/>
        </w:rPr>
      </w:pPr>
      <w:r w:rsidRPr="008A6BDA">
        <w:rPr>
          <w:sz w:val="28"/>
          <w:szCs w:val="28"/>
          <w:lang w:val="nl-NL"/>
        </w:rPr>
        <w:t xml:space="preserve"> Bij deze felicitaties betrek ik tevens het hof van justitie, uw partner, familie, vrienden, patroon en de gehele Surinaamse samenleving.</w:t>
      </w:r>
    </w:p>
    <w:p w14:paraId="60177C30" w14:textId="77777777" w:rsidR="00A52DAC" w:rsidRPr="008A6BDA" w:rsidRDefault="00A52DAC" w:rsidP="00A52DAC">
      <w:pPr>
        <w:rPr>
          <w:sz w:val="28"/>
          <w:szCs w:val="28"/>
          <w:lang w:val="nl-NL"/>
        </w:rPr>
      </w:pPr>
    </w:p>
    <w:p w14:paraId="34A8483C" w14:textId="0028D84C" w:rsidR="00A52DAC" w:rsidRPr="005E33E9" w:rsidRDefault="005E33E9" w:rsidP="00A52DAC">
      <w:pPr>
        <w:rPr>
          <w:sz w:val="28"/>
          <w:szCs w:val="28"/>
          <w:lang w:val="nl-NL"/>
        </w:rPr>
      </w:pPr>
      <w:r w:rsidRPr="005E33E9">
        <w:rPr>
          <w:sz w:val="28"/>
          <w:szCs w:val="28"/>
          <w:lang w:val="nl-NL"/>
        </w:rPr>
        <w:t>Ik dank u.</w:t>
      </w:r>
    </w:p>
    <w:p w14:paraId="7B7AF693" w14:textId="77777777" w:rsidR="00A52DAC" w:rsidRPr="00A52DAC" w:rsidRDefault="00A52DAC" w:rsidP="00A52DAC">
      <w:pPr>
        <w:rPr>
          <w:lang w:val="nl-NL"/>
        </w:rPr>
      </w:pPr>
    </w:p>
    <w:p w14:paraId="5024E35B" w14:textId="77777777" w:rsidR="00A52DAC" w:rsidRPr="00A52DAC" w:rsidRDefault="00A52DAC" w:rsidP="00A52DAC">
      <w:pPr>
        <w:rPr>
          <w:lang w:val="nl-NL"/>
        </w:rPr>
      </w:pPr>
    </w:p>
    <w:sectPr w:rsidR="00A52DAC" w:rsidRPr="00A52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AC"/>
    <w:rsid w:val="001B136F"/>
    <w:rsid w:val="001F2880"/>
    <w:rsid w:val="005E33E9"/>
    <w:rsid w:val="00780F38"/>
    <w:rsid w:val="008A6BDA"/>
    <w:rsid w:val="00A52DAC"/>
    <w:rsid w:val="00BC68C3"/>
    <w:rsid w:val="00CF6879"/>
    <w:rsid w:val="00EA5EC0"/>
    <w:rsid w:val="00F36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2411"/>
  <w15:chartTrackingRefBased/>
  <w15:docId w15:val="{D53564D0-25CA-420D-A368-2BEA7246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2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D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D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D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D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D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D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DAC"/>
    <w:rPr>
      <w:rFonts w:eastAsiaTheme="majorEastAsia" w:cstheme="majorBidi"/>
      <w:color w:val="272727" w:themeColor="text1" w:themeTint="D8"/>
    </w:rPr>
  </w:style>
  <w:style w:type="paragraph" w:styleId="Title">
    <w:name w:val="Title"/>
    <w:basedOn w:val="Normal"/>
    <w:next w:val="Normal"/>
    <w:link w:val="TitleChar"/>
    <w:uiPriority w:val="10"/>
    <w:qFormat/>
    <w:rsid w:val="00A52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DAC"/>
    <w:pPr>
      <w:spacing w:before="160"/>
      <w:jc w:val="center"/>
    </w:pPr>
    <w:rPr>
      <w:i/>
      <w:iCs/>
      <w:color w:val="404040" w:themeColor="text1" w:themeTint="BF"/>
    </w:rPr>
  </w:style>
  <w:style w:type="character" w:customStyle="1" w:styleId="QuoteChar">
    <w:name w:val="Quote Char"/>
    <w:basedOn w:val="DefaultParagraphFont"/>
    <w:link w:val="Quote"/>
    <w:uiPriority w:val="29"/>
    <w:rsid w:val="00A52DAC"/>
    <w:rPr>
      <w:i/>
      <w:iCs/>
      <w:color w:val="404040" w:themeColor="text1" w:themeTint="BF"/>
    </w:rPr>
  </w:style>
  <w:style w:type="paragraph" w:styleId="ListParagraph">
    <w:name w:val="List Paragraph"/>
    <w:basedOn w:val="Normal"/>
    <w:uiPriority w:val="34"/>
    <w:qFormat/>
    <w:rsid w:val="00A52DAC"/>
    <w:pPr>
      <w:ind w:left="720"/>
      <w:contextualSpacing/>
    </w:pPr>
  </w:style>
  <w:style w:type="character" w:styleId="IntenseEmphasis">
    <w:name w:val="Intense Emphasis"/>
    <w:basedOn w:val="DefaultParagraphFont"/>
    <w:uiPriority w:val="21"/>
    <w:qFormat/>
    <w:rsid w:val="00A52DAC"/>
    <w:rPr>
      <w:i/>
      <w:iCs/>
      <w:color w:val="0F4761" w:themeColor="accent1" w:themeShade="BF"/>
    </w:rPr>
  </w:style>
  <w:style w:type="paragraph" w:styleId="IntenseQuote">
    <w:name w:val="Intense Quote"/>
    <w:basedOn w:val="Normal"/>
    <w:next w:val="Normal"/>
    <w:link w:val="IntenseQuoteChar"/>
    <w:uiPriority w:val="30"/>
    <w:qFormat/>
    <w:rsid w:val="00A52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DAC"/>
    <w:rPr>
      <w:i/>
      <w:iCs/>
      <w:color w:val="0F4761" w:themeColor="accent1" w:themeShade="BF"/>
    </w:rPr>
  </w:style>
  <w:style w:type="character" w:styleId="IntenseReference">
    <w:name w:val="Intense Reference"/>
    <w:basedOn w:val="DefaultParagraphFont"/>
    <w:uiPriority w:val="32"/>
    <w:qFormat/>
    <w:rsid w:val="00A52D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Paragsingh</dc:creator>
  <cp:keywords/>
  <dc:description/>
  <cp:lastModifiedBy>user</cp:lastModifiedBy>
  <cp:revision>2</cp:revision>
  <dcterms:created xsi:type="dcterms:W3CDTF">2026-01-29T11:42:00Z</dcterms:created>
  <dcterms:modified xsi:type="dcterms:W3CDTF">2026-01-29T11:42:00Z</dcterms:modified>
</cp:coreProperties>
</file>