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0C3" w:rsidRDefault="005510C3" w:rsidP="005510C3">
      <w:pPr>
        <w:spacing w:after="200" w:line="276" w:lineRule="auto"/>
        <w:rPr>
          <w:rFonts w:ascii="Calibri" w:eastAsia="Calibri" w:hAnsi="Calibri" w:cs="Times New Roman"/>
          <w:b/>
          <w:sz w:val="28"/>
          <w:szCs w:val="28"/>
        </w:rPr>
      </w:pPr>
      <w:r w:rsidRPr="005510C3">
        <w:rPr>
          <w:rFonts w:ascii="Calibri" w:eastAsia="Calibri" w:hAnsi="Calibri" w:cs="Times New Roman"/>
          <w:b/>
          <w:sz w:val="28"/>
          <w:szCs w:val="28"/>
        </w:rPr>
        <w:t xml:space="preserve">PROTOCOL EN </w:t>
      </w:r>
      <w:r>
        <w:rPr>
          <w:rFonts w:ascii="Calibri" w:eastAsia="Calibri" w:hAnsi="Calibri" w:cs="Times New Roman"/>
          <w:b/>
          <w:sz w:val="28"/>
          <w:szCs w:val="28"/>
        </w:rPr>
        <w:t>TOESPRAAK</w:t>
      </w:r>
      <w:r w:rsidRPr="005510C3">
        <w:rPr>
          <w:rFonts w:ascii="Calibri" w:eastAsia="Calibri" w:hAnsi="Calibri" w:cs="Times New Roman"/>
          <w:b/>
          <w:sz w:val="28"/>
          <w:szCs w:val="28"/>
        </w:rPr>
        <w:t xml:space="preserve"> VAN DE PRESIDENT VAN HET HOF VAN JUSTITIE MR. I.H.M.H. RASOELBAKS TER GELEGENHEID VAN</w:t>
      </w:r>
      <w:r w:rsidR="0089598A">
        <w:rPr>
          <w:rFonts w:ascii="Calibri" w:eastAsia="Calibri" w:hAnsi="Calibri" w:cs="Times New Roman"/>
          <w:b/>
          <w:sz w:val="28"/>
          <w:szCs w:val="28"/>
        </w:rPr>
        <w:t xml:space="preserve"> </w:t>
      </w:r>
      <w:r w:rsidR="00987770">
        <w:rPr>
          <w:rFonts w:ascii="Calibri" w:eastAsia="Calibri" w:hAnsi="Calibri" w:cs="Times New Roman"/>
          <w:b/>
          <w:sz w:val="28"/>
          <w:szCs w:val="28"/>
        </w:rPr>
        <w:t xml:space="preserve">DE </w:t>
      </w:r>
      <w:r w:rsidR="00EC6B74">
        <w:rPr>
          <w:rFonts w:ascii="Calibri" w:eastAsia="Calibri" w:hAnsi="Calibri" w:cs="Times New Roman"/>
          <w:b/>
          <w:sz w:val="28"/>
          <w:szCs w:val="28"/>
        </w:rPr>
        <w:t xml:space="preserve">TOELATING EN </w:t>
      </w:r>
      <w:r w:rsidR="00987770">
        <w:rPr>
          <w:rFonts w:ascii="Calibri" w:eastAsia="Calibri" w:hAnsi="Calibri" w:cs="Times New Roman"/>
          <w:b/>
          <w:sz w:val="28"/>
          <w:szCs w:val="28"/>
        </w:rPr>
        <w:t>BEEDIGING</w:t>
      </w:r>
      <w:r w:rsidR="00EC6B74">
        <w:rPr>
          <w:rFonts w:ascii="Calibri" w:eastAsia="Calibri" w:hAnsi="Calibri" w:cs="Times New Roman"/>
          <w:b/>
          <w:sz w:val="28"/>
          <w:szCs w:val="28"/>
        </w:rPr>
        <w:t xml:space="preserve"> VAN ZES</w:t>
      </w:r>
      <w:r w:rsidR="00987770">
        <w:rPr>
          <w:rFonts w:ascii="Calibri" w:eastAsia="Calibri" w:hAnsi="Calibri" w:cs="Times New Roman"/>
          <w:b/>
          <w:sz w:val="28"/>
          <w:szCs w:val="28"/>
        </w:rPr>
        <w:t xml:space="preserve"> </w:t>
      </w:r>
      <w:r w:rsidR="00EC6B74">
        <w:rPr>
          <w:rFonts w:ascii="Calibri" w:eastAsia="Calibri" w:hAnsi="Calibri" w:cs="Times New Roman"/>
          <w:b/>
          <w:sz w:val="28"/>
          <w:szCs w:val="28"/>
        </w:rPr>
        <w:t>ADVOCAAT STAGIAIRES TOT ADVOCAAT BIJ HET HOF VAN JUSTITIE SURINAME</w:t>
      </w:r>
      <w:r w:rsidRPr="005510C3">
        <w:rPr>
          <w:rFonts w:ascii="Calibri" w:eastAsia="Calibri" w:hAnsi="Calibri" w:cs="Times New Roman"/>
          <w:b/>
          <w:sz w:val="28"/>
          <w:szCs w:val="28"/>
        </w:rPr>
        <w:t>:</w:t>
      </w:r>
    </w:p>
    <w:p w:rsidR="00EC6B74" w:rsidRPr="00F12555" w:rsidRDefault="00EC6B74" w:rsidP="00F12555">
      <w:pPr>
        <w:pStyle w:val="ListParagraph"/>
        <w:numPr>
          <w:ilvl w:val="0"/>
          <w:numId w:val="8"/>
        </w:numPr>
        <w:spacing w:after="200" w:line="276" w:lineRule="auto"/>
        <w:rPr>
          <w:rFonts w:ascii="Calibri" w:eastAsia="Calibri" w:hAnsi="Calibri" w:cs="Times New Roman"/>
          <w:b/>
          <w:sz w:val="28"/>
          <w:szCs w:val="28"/>
          <w:lang w:val="en-US"/>
        </w:rPr>
      </w:pPr>
      <w:proofErr w:type="spellStart"/>
      <w:r w:rsidRPr="00F12555">
        <w:rPr>
          <w:rFonts w:ascii="Calibri" w:eastAsia="Calibri" w:hAnsi="Calibri" w:cs="Times New Roman"/>
          <w:b/>
          <w:sz w:val="28"/>
          <w:szCs w:val="28"/>
          <w:lang w:val="en-US"/>
        </w:rPr>
        <w:t>Mevrouw</w:t>
      </w:r>
      <w:proofErr w:type="spellEnd"/>
      <w:r w:rsidRPr="00F12555">
        <w:rPr>
          <w:rFonts w:ascii="Calibri" w:eastAsia="Calibri" w:hAnsi="Calibri" w:cs="Times New Roman"/>
          <w:b/>
          <w:sz w:val="28"/>
          <w:szCs w:val="28"/>
          <w:lang w:val="en-US"/>
        </w:rPr>
        <w:t xml:space="preserve"> </w:t>
      </w:r>
      <w:proofErr w:type="spellStart"/>
      <w:r w:rsidRPr="00F12555">
        <w:rPr>
          <w:rFonts w:ascii="Calibri" w:eastAsia="Calibri" w:hAnsi="Calibri" w:cs="Times New Roman"/>
          <w:b/>
          <w:sz w:val="28"/>
          <w:szCs w:val="28"/>
          <w:lang w:val="en-US"/>
        </w:rPr>
        <w:t>mr.</w:t>
      </w:r>
      <w:proofErr w:type="spellEnd"/>
      <w:r w:rsidRPr="00F12555">
        <w:rPr>
          <w:rFonts w:ascii="Calibri" w:eastAsia="Calibri" w:hAnsi="Calibri" w:cs="Times New Roman"/>
          <w:b/>
          <w:sz w:val="28"/>
          <w:szCs w:val="28"/>
          <w:lang w:val="en-US"/>
        </w:rPr>
        <w:t xml:space="preserve"> </w:t>
      </w:r>
      <w:proofErr w:type="spellStart"/>
      <w:r w:rsidRPr="00F12555">
        <w:rPr>
          <w:rFonts w:ascii="Calibri" w:eastAsia="Calibri" w:hAnsi="Calibri" w:cs="Times New Roman"/>
          <w:b/>
          <w:sz w:val="28"/>
          <w:szCs w:val="28"/>
          <w:lang w:val="en-US"/>
        </w:rPr>
        <w:t>Viraisha</w:t>
      </w:r>
      <w:proofErr w:type="spellEnd"/>
      <w:r w:rsidRPr="00F12555">
        <w:rPr>
          <w:rFonts w:ascii="Calibri" w:eastAsia="Calibri" w:hAnsi="Calibri" w:cs="Times New Roman"/>
          <w:b/>
          <w:sz w:val="28"/>
          <w:szCs w:val="28"/>
          <w:lang w:val="en-US"/>
        </w:rPr>
        <w:t xml:space="preserve"> </w:t>
      </w:r>
      <w:proofErr w:type="spellStart"/>
      <w:r w:rsidRPr="00F12555">
        <w:rPr>
          <w:rFonts w:ascii="Calibri" w:eastAsia="Calibri" w:hAnsi="Calibri" w:cs="Times New Roman"/>
          <w:b/>
          <w:sz w:val="28"/>
          <w:szCs w:val="28"/>
          <w:lang w:val="en-US"/>
        </w:rPr>
        <w:t>Vishesta</w:t>
      </w:r>
      <w:proofErr w:type="spellEnd"/>
      <w:r w:rsidRPr="00F12555">
        <w:rPr>
          <w:rFonts w:ascii="Calibri" w:eastAsia="Calibri" w:hAnsi="Calibri" w:cs="Times New Roman"/>
          <w:b/>
          <w:sz w:val="28"/>
          <w:szCs w:val="28"/>
          <w:lang w:val="en-US"/>
        </w:rPr>
        <w:t xml:space="preserve"> </w:t>
      </w:r>
      <w:proofErr w:type="spellStart"/>
      <w:r w:rsidRPr="00F12555">
        <w:rPr>
          <w:rFonts w:ascii="Calibri" w:eastAsia="Calibri" w:hAnsi="Calibri" w:cs="Times New Roman"/>
          <w:b/>
          <w:sz w:val="28"/>
          <w:szCs w:val="28"/>
          <w:lang w:val="en-US"/>
        </w:rPr>
        <w:t>Angnoe</w:t>
      </w:r>
      <w:proofErr w:type="spellEnd"/>
    </w:p>
    <w:p w:rsidR="00EC6B74" w:rsidRPr="00F12555" w:rsidRDefault="00EC6B74" w:rsidP="00F12555">
      <w:pPr>
        <w:pStyle w:val="ListParagraph"/>
        <w:numPr>
          <w:ilvl w:val="0"/>
          <w:numId w:val="8"/>
        </w:numPr>
        <w:spacing w:after="200" w:line="276" w:lineRule="auto"/>
        <w:rPr>
          <w:rFonts w:ascii="Calibri" w:eastAsia="Calibri" w:hAnsi="Calibri" w:cs="Times New Roman"/>
          <w:b/>
          <w:sz w:val="28"/>
          <w:szCs w:val="28"/>
        </w:rPr>
      </w:pPr>
      <w:proofErr w:type="spellStart"/>
      <w:r w:rsidRPr="00F12555">
        <w:rPr>
          <w:rFonts w:ascii="Calibri" w:eastAsia="Calibri" w:hAnsi="Calibri" w:cs="Times New Roman"/>
          <w:b/>
          <w:sz w:val="28"/>
          <w:szCs w:val="28"/>
          <w:lang w:val="en-US"/>
        </w:rPr>
        <w:t>Mevrouw</w:t>
      </w:r>
      <w:proofErr w:type="spellEnd"/>
      <w:r w:rsidRPr="00F12555">
        <w:rPr>
          <w:rFonts w:ascii="Calibri" w:eastAsia="Calibri" w:hAnsi="Calibri" w:cs="Times New Roman"/>
          <w:b/>
          <w:sz w:val="28"/>
          <w:szCs w:val="28"/>
          <w:lang w:val="en-US"/>
        </w:rPr>
        <w:t xml:space="preserve"> </w:t>
      </w:r>
      <w:proofErr w:type="spellStart"/>
      <w:r w:rsidRPr="00F12555">
        <w:rPr>
          <w:rFonts w:ascii="Calibri" w:eastAsia="Calibri" w:hAnsi="Calibri" w:cs="Times New Roman"/>
          <w:b/>
          <w:sz w:val="28"/>
          <w:szCs w:val="28"/>
          <w:lang w:val="en-US"/>
        </w:rPr>
        <w:t>mr.</w:t>
      </w:r>
      <w:proofErr w:type="spellEnd"/>
      <w:r w:rsidRPr="00F12555">
        <w:rPr>
          <w:rFonts w:ascii="Calibri" w:eastAsia="Calibri" w:hAnsi="Calibri" w:cs="Times New Roman"/>
          <w:b/>
          <w:sz w:val="28"/>
          <w:szCs w:val="28"/>
          <w:lang w:val="en-US"/>
        </w:rPr>
        <w:t xml:space="preserve"> </w:t>
      </w:r>
      <w:r w:rsidRPr="00F12555">
        <w:rPr>
          <w:rFonts w:ascii="Calibri" w:eastAsia="Calibri" w:hAnsi="Calibri" w:cs="Times New Roman"/>
          <w:b/>
          <w:sz w:val="28"/>
          <w:szCs w:val="28"/>
        </w:rPr>
        <w:t>Mudieza Mibuena Ankossie</w:t>
      </w:r>
    </w:p>
    <w:p w:rsidR="00EC6B74" w:rsidRPr="00F12555" w:rsidRDefault="00EC6B74" w:rsidP="00F12555">
      <w:pPr>
        <w:pStyle w:val="ListParagraph"/>
        <w:numPr>
          <w:ilvl w:val="0"/>
          <w:numId w:val="8"/>
        </w:numPr>
        <w:spacing w:after="200" w:line="276" w:lineRule="auto"/>
        <w:rPr>
          <w:rFonts w:ascii="Calibri" w:eastAsia="Calibri" w:hAnsi="Calibri" w:cs="Times New Roman"/>
          <w:b/>
          <w:sz w:val="28"/>
          <w:szCs w:val="28"/>
          <w:lang w:val="en-US"/>
        </w:rPr>
      </w:pPr>
      <w:r w:rsidRPr="00F12555">
        <w:rPr>
          <w:rFonts w:ascii="Calibri" w:eastAsia="Calibri" w:hAnsi="Calibri" w:cs="Times New Roman"/>
          <w:b/>
          <w:sz w:val="28"/>
          <w:szCs w:val="28"/>
        </w:rPr>
        <w:t xml:space="preserve">Mevrouw mr. </w:t>
      </w:r>
      <w:proofErr w:type="spellStart"/>
      <w:r w:rsidRPr="00F12555">
        <w:rPr>
          <w:rFonts w:ascii="Calibri" w:eastAsia="Calibri" w:hAnsi="Calibri" w:cs="Times New Roman"/>
          <w:b/>
          <w:sz w:val="28"/>
          <w:szCs w:val="28"/>
          <w:lang w:val="en-US"/>
        </w:rPr>
        <w:t>Sherryl</w:t>
      </w:r>
      <w:proofErr w:type="spellEnd"/>
      <w:r w:rsidRPr="00F12555">
        <w:rPr>
          <w:rFonts w:ascii="Calibri" w:eastAsia="Calibri" w:hAnsi="Calibri" w:cs="Times New Roman"/>
          <w:b/>
          <w:sz w:val="28"/>
          <w:szCs w:val="28"/>
          <w:lang w:val="en-US"/>
        </w:rPr>
        <w:t xml:space="preserve"> </w:t>
      </w:r>
      <w:proofErr w:type="spellStart"/>
      <w:r w:rsidRPr="00F12555">
        <w:rPr>
          <w:rFonts w:ascii="Calibri" w:eastAsia="Calibri" w:hAnsi="Calibri" w:cs="Times New Roman"/>
          <w:b/>
          <w:sz w:val="28"/>
          <w:szCs w:val="28"/>
          <w:lang w:val="en-US"/>
        </w:rPr>
        <w:t>Soemarlien</w:t>
      </w:r>
      <w:proofErr w:type="spellEnd"/>
      <w:r w:rsidRPr="00F12555">
        <w:rPr>
          <w:rFonts w:ascii="Calibri" w:eastAsia="Calibri" w:hAnsi="Calibri" w:cs="Times New Roman"/>
          <w:b/>
          <w:sz w:val="28"/>
          <w:szCs w:val="28"/>
          <w:lang w:val="en-US"/>
        </w:rPr>
        <w:t xml:space="preserve"> </w:t>
      </w:r>
      <w:proofErr w:type="spellStart"/>
      <w:r w:rsidRPr="00F12555">
        <w:rPr>
          <w:rFonts w:ascii="Calibri" w:eastAsia="Calibri" w:hAnsi="Calibri" w:cs="Times New Roman"/>
          <w:b/>
          <w:sz w:val="28"/>
          <w:szCs w:val="28"/>
          <w:lang w:val="en-US"/>
        </w:rPr>
        <w:t>Wongsowikromo</w:t>
      </w:r>
      <w:proofErr w:type="spellEnd"/>
    </w:p>
    <w:p w:rsidR="00EC6B74" w:rsidRPr="00F12555" w:rsidRDefault="00EC6B74" w:rsidP="00F12555">
      <w:pPr>
        <w:pStyle w:val="ListParagraph"/>
        <w:numPr>
          <w:ilvl w:val="0"/>
          <w:numId w:val="8"/>
        </w:numPr>
        <w:spacing w:after="200" w:line="276" w:lineRule="auto"/>
        <w:rPr>
          <w:rFonts w:ascii="Calibri" w:eastAsia="Calibri" w:hAnsi="Calibri" w:cs="Times New Roman"/>
          <w:b/>
          <w:sz w:val="28"/>
          <w:szCs w:val="28"/>
        </w:rPr>
      </w:pPr>
      <w:r w:rsidRPr="00F12555">
        <w:rPr>
          <w:rFonts w:ascii="Calibri" w:eastAsia="Calibri" w:hAnsi="Calibri" w:cs="Times New Roman"/>
          <w:b/>
          <w:sz w:val="28"/>
          <w:szCs w:val="28"/>
        </w:rPr>
        <w:t>De heer mr. John Jules Vrede</w:t>
      </w:r>
    </w:p>
    <w:p w:rsidR="00EC6B74" w:rsidRPr="00F12555" w:rsidRDefault="00EC6B74" w:rsidP="00F12555">
      <w:pPr>
        <w:pStyle w:val="ListParagraph"/>
        <w:numPr>
          <w:ilvl w:val="0"/>
          <w:numId w:val="8"/>
        </w:numPr>
        <w:spacing w:after="200" w:line="276" w:lineRule="auto"/>
        <w:rPr>
          <w:rFonts w:ascii="Calibri" w:eastAsia="Calibri" w:hAnsi="Calibri" w:cs="Times New Roman"/>
          <w:b/>
          <w:sz w:val="28"/>
          <w:szCs w:val="28"/>
          <w:lang w:val="en-US"/>
        </w:rPr>
      </w:pPr>
      <w:proofErr w:type="spellStart"/>
      <w:r w:rsidRPr="00F12555">
        <w:rPr>
          <w:rFonts w:ascii="Calibri" w:eastAsia="Calibri" w:hAnsi="Calibri" w:cs="Times New Roman"/>
          <w:b/>
          <w:sz w:val="28"/>
          <w:szCs w:val="28"/>
          <w:lang w:val="en-US"/>
        </w:rPr>
        <w:t>Mevrouw</w:t>
      </w:r>
      <w:proofErr w:type="spellEnd"/>
      <w:r w:rsidRPr="00F12555">
        <w:rPr>
          <w:rFonts w:ascii="Calibri" w:eastAsia="Calibri" w:hAnsi="Calibri" w:cs="Times New Roman"/>
          <w:b/>
          <w:sz w:val="28"/>
          <w:szCs w:val="28"/>
          <w:lang w:val="en-US"/>
        </w:rPr>
        <w:t xml:space="preserve"> </w:t>
      </w:r>
      <w:proofErr w:type="spellStart"/>
      <w:r w:rsidRPr="00F12555">
        <w:rPr>
          <w:rFonts w:ascii="Calibri" w:eastAsia="Calibri" w:hAnsi="Calibri" w:cs="Times New Roman"/>
          <w:b/>
          <w:sz w:val="28"/>
          <w:szCs w:val="28"/>
          <w:lang w:val="en-US"/>
        </w:rPr>
        <w:t>mr.</w:t>
      </w:r>
      <w:proofErr w:type="spellEnd"/>
      <w:r w:rsidRPr="00F12555">
        <w:rPr>
          <w:rFonts w:ascii="Calibri" w:eastAsia="Calibri" w:hAnsi="Calibri" w:cs="Times New Roman"/>
          <w:b/>
          <w:sz w:val="28"/>
          <w:szCs w:val="28"/>
          <w:lang w:val="en-US"/>
        </w:rPr>
        <w:t xml:space="preserve"> Shirley Dorothy Lens</w:t>
      </w:r>
    </w:p>
    <w:p w:rsidR="00EC6B74" w:rsidRPr="00F12555" w:rsidRDefault="00EC6B74" w:rsidP="00F12555">
      <w:pPr>
        <w:pStyle w:val="ListParagraph"/>
        <w:numPr>
          <w:ilvl w:val="0"/>
          <w:numId w:val="8"/>
        </w:numPr>
        <w:spacing w:after="200" w:line="276" w:lineRule="auto"/>
        <w:rPr>
          <w:rFonts w:ascii="Calibri" w:eastAsia="Calibri" w:hAnsi="Calibri" w:cs="Times New Roman"/>
          <w:b/>
          <w:sz w:val="28"/>
          <w:szCs w:val="28"/>
        </w:rPr>
      </w:pPr>
      <w:r w:rsidRPr="00F12555">
        <w:rPr>
          <w:rFonts w:ascii="Calibri" w:eastAsia="Calibri" w:hAnsi="Calibri" w:cs="Times New Roman"/>
          <w:b/>
          <w:sz w:val="28"/>
          <w:szCs w:val="28"/>
        </w:rPr>
        <w:t>Mevrouw mr. Zaria Richel Elisabeth Eenig gehuwd Ellis</w:t>
      </w:r>
    </w:p>
    <w:p w:rsidR="0089598A" w:rsidRPr="005510C3" w:rsidRDefault="0089598A" w:rsidP="005510C3">
      <w:pPr>
        <w:spacing w:after="200" w:line="276" w:lineRule="auto"/>
        <w:rPr>
          <w:rFonts w:ascii="Calibri" w:eastAsia="Calibri" w:hAnsi="Calibri" w:cs="Times New Roman"/>
          <w:b/>
          <w:sz w:val="28"/>
          <w:szCs w:val="28"/>
        </w:rPr>
      </w:pPr>
    </w:p>
    <w:p w:rsidR="005510C3" w:rsidRPr="005510C3" w:rsidRDefault="005510C3" w:rsidP="005510C3">
      <w:pPr>
        <w:spacing w:after="200" w:line="276" w:lineRule="auto"/>
        <w:rPr>
          <w:rFonts w:ascii="Calibri" w:eastAsia="Calibri" w:hAnsi="Calibri" w:cs="Times New Roman"/>
          <w:b/>
          <w:sz w:val="28"/>
          <w:szCs w:val="28"/>
        </w:rPr>
      </w:pPr>
      <w:r w:rsidRPr="005510C3">
        <w:rPr>
          <w:rFonts w:ascii="Calibri" w:eastAsia="Calibri" w:hAnsi="Calibri" w:cs="Times New Roman"/>
          <w:b/>
          <w:sz w:val="28"/>
          <w:szCs w:val="28"/>
        </w:rPr>
        <w:t>Datum:</w:t>
      </w:r>
      <w:r w:rsidRPr="005510C3">
        <w:rPr>
          <w:rFonts w:ascii="Calibri" w:eastAsia="Calibri" w:hAnsi="Calibri" w:cs="Times New Roman"/>
          <w:b/>
          <w:sz w:val="28"/>
          <w:szCs w:val="28"/>
        </w:rPr>
        <w:tab/>
      </w:r>
      <w:r w:rsidR="00EC6B74">
        <w:rPr>
          <w:rFonts w:ascii="Calibri" w:eastAsia="Calibri" w:hAnsi="Calibri" w:cs="Times New Roman"/>
          <w:b/>
          <w:sz w:val="28"/>
          <w:szCs w:val="28"/>
        </w:rPr>
        <w:t>woensdag 28 januari 2026</w:t>
      </w:r>
    </w:p>
    <w:p w:rsidR="005510C3" w:rsidRPr="005510C3" w:rsidRDefault="005510C3" w:rsidP="005510C3">
      <w:pPr>
        <w:spacing w:after="200" w:line="276" w:lineRule="auto"/>
        <w:rPr>
          <w:rFonts w:ascii="Calibri" w:eastAsia="Calibri" w:hAnsi="Calibri" w:cs="Times New Roman"/>
          <w:b/>
          <w:sz w:val="28"/>
          <w:szCs w:val="28"/>
        </w:rPr>
      </w:pPr>
      <w:r w:rsidRPr="005510C3">
        <w:rPr>
          <w:rFonts w:ascii="Calibri" w:eastAsia="Calibri" w:hAnsi="Calibri" w:cs="Times New Roman"/>
          <w:b/>
          <w:sz w:val="28"/>
          <w:szCs w:val="28"/>
        </w:rPr>
        <w:t>Tijd:</w:t>
      </w:r>
      <w:r w:rsidRPr="005510C3">
        <w:rPr>
          <w:rFonts w:ascii="Calibri" w:eastAsia="Calibri" w:hAnsi="Calibri" w:cs="Times New Roman"/>
          <w:b/>
          <w:sz w:val="28"/>
          <w:szCs w:val="28"/>
        </w:rPr>
        <w:tab/>
      </w:r>
      <w:r w:rsidRPr="005510C3">
        <w:rPr>
          <w:rFonts w:ascii="Calibri" w:eastAsia="Calibri" w:hAnsi="Calibri" w:cs="Times New Roman"/>
          <w:b/>
          <w:sz w:val="28"/>
          <w:szCs w:val="28"/>
        </w:rPr>
        <w:tab/>
        <w:t>1</w:t>
      </w:r>
      <w:r w:rsidR="00EC6B74">
        <w:rPr>
          <w:rFonts w:ascii="Calibri" w:eastAsia="Calibri" w:hAnsi="Calibri" w:cs="Times New Roman"/>
          <w:b/>
          <w:sz w:val="28"/>
          <w:szCs w:val="28"/>
        </w:rPr>
        <w:t>0</w:t>
      </w:r>
      <w:r w:rsidRPr="005510C3">
        <w:rPr>
          <w:rFonts w:ascii="Calibri" w:eastAsia="Calibri" w:hAnsi="Calibri" w:cs="Times New Roman"/>
          <w:b/>
          <w:sz w:val="28"/>
          <w:szCs w:val="28"/>
        </w:rPr>
        <w:t>:</w:t>
      </w:r>
      <w:r>
        <w:rPr>
          <w:rFonts w:ascii="Calibri" w:eastAsia="Calibri" w:hAnsi="Calibri" w:cs="Times New Roman"/>
          <w:b/>
          <w:sz w:val="28"/>
          <w:szCs w:val="28"/>
        </w:rPr>
        <w:t>0</w:t>
      </w:r>
      <w:r w:rsidRPr="005510C3">
        <w:rPr>
          <w:rFonts w:ascii="Calibri" w:eastAsia="Calibri" w:hAnsi="Calibri" w:cs="Times New Roman"/>
          <w:b/>
          <w:sz w:val="28"/>
          <w:szCs w:val="28"/>
        </w:rPr>
        <w:t xml:space="preserve">0u des </w:t>
      </w:r>
      <w:r w:rsidR="00EC6B74">
        <w:rPr>
          <w:rFonts w:ascii="Calibri" w:eastAsia="Calibri" w:hAnsi="Calibri" w:cs="Times New Roman"/>
          <w:b/>
          <w:sz w:val="28"/>
          <w:szCs w:val="28"/>
        </w:rPr>
        <w:t>voorm</w:t>
      </w:r>
      <w:r w:rsidRPr="005510C3">
        <w:rPr>
          <w:rFonts w:ascii="Calibri" w:eastAsia="Calibri" w:hAnsi="Calibri" w:cs="Times New Roman"/>
          <w:b/>
          <w:sz w:val="28"/>
          <w:szCs w:val="28"/>
        </w:rPr>
        <w:t>iddags</w:t>
      </w:r>
    </w:p>
    <w:p w:rsidR="005510C3" w:rsidRPr="005510C3" w:rsidRDefault="005510C3" w:rsidP="005510C3">
      <w:pPr>
        <w:pBdr>
          <w:bottom w:val="double" w:sz="6" w:space="1" w:color="auto"/>
        </w:pBdr>
        <w:spacing w:after="200" w:line="276" w:lineRule="auto"/>
        <w:rPr>
          <w:rFonts w:ascii="Calibri" w:eastAsia="Calibri" w:hAnsi="Calibri" w:cs="Times New Roman"/>
          <w:b/>
          <w:sz w:val="28"/>
          <w:szCs w:val="28"/>
        </w:rPr>
      </w:pPr>
      <w:r w:rsidRPr="005510C3">
        <w:rPr>
          <w:rFonts w:ascii="Calibri" w:eastAsia="Calibri" w:hAnsi="Calibri" w:cs="Times New Roman"/>
          <w:b/>
          <w:sz w:val="28"/>
          <w:szCs w:val="28"/>
        </w:rPr>
        <w:t>Plaats</w:t>
      </w:r>
      <w:r w:rsidRPr="005510C3">
        <w:rPr>
          <w:rFonts w:ascii="Calibri" w:eastAsia="Calibri" w:hAnsi="Calibri" w:cs="Times New Roman"/>
          <w:b/>
          <w:sz w:val="28"/>
          <w:szCs w:val="28"/>
        </w:rPr>
        <w:tab/>
        <w:t>:</w:t>
      </w:r>
      <w:r w:rsidRPr="005510C3">
        <w:rPr>
          <w:rFonts w:ascii="Calibri" w:eastAsia="Calibri" w:hAnsi="Calibri" w:cs="Times New Roman"/>
          <w:b/>
          <w:sz w:val="28"/>
          <w:szCs w:val="28"/>
        </w:rPr>
        <w:tab/>
        <w:t>zittingszaal gerechtsgebouw onafhankelijkheidsplein br. 4</w:t>
      </w:r>
    </w:p>
    <w:p w:rsidR="005510C3" w:rsidRPr="005510C3" w:rsidRDefault="005510C3" w:rsidP="005510C3">
      <w:pPr>
        <w:spacing w:after="200" w:line="276" w:lineRule="auto"/>
        <w:ind w:left="720"/>
        <w:contextualSpacing/>
        <w:rPr>
          <w:rFonts w:ascii="Calibri" w:eastAsia="Calibri" w:hAnsi="Calibri" w:cs="Times New Roman"/>
          <w:b/>
          <w:sz w:val="28"/>
          <w:szCs w:val="28"/>
        </w:rPr>
      </w:pPr>
    </w:p>
    <w:p w:rsidR="005510C3" w:rsidRPr="00F12555" w:rsidRDefault="005510C3" w:rsidP="00F12555">
      <w:pPr>
        <w:spacing w:after="200" w:line="276" w:lineRule="auto"/>
        <w:jc w:val="both"/>
        <w:rPr>
          <w:rFonts w:ascii="Calibri" w:eastAsia="Calibri" w:hAnsi="Calibri" w:cs="Times New Roman"/>
          <w:b/>
          <w:sz w:val="28"/>
          <w:szCs w:val="28"/>
        </w:rPr>
      </w:pPr>
      <w:r w:rsidRPr="00F12555">
        <w:rPr>
          <w:rFonts w:ascii="Calibri" w:eastAsia="Calibri" w:hAnsi="Calibri" w:cs="Times New Roman"/>
          <w:b/>
          <w:sz w:val="28"/>
          <w:szCs w:val="28"/>
        </w:rPr>
        <w:t>TOESPRAAK:</w:t>
      </w:r>
    </w:p>
    <w:p w:rsidR="009E6D16" w:rsidRPr="00F12555" w:rsidRDefault="00F12555" w:rsidP="00F12555">
      <w:pPr>
        <w:pStyle w:val="NoSpacing"/>
        <w:spacing w:line="360" w:lineRule="auto"/>
        <w:jc w:val="both"/>
        <w:rPr>
          <w:rFonts w:cstheme="minorHAnsi"/>
          <w:sz w:val="24"/>
          <w:szCs w:val="24"/>
        </w:rPr>
      </w:pPr>
      <w:r w:rsidRPr="00F12555">
        <w:rPr>
          <w:rFonts w:cstheme="minorHAnsi"/>
          <w:sz w:val="24"/>
          <w:szCs w:val="24"/>
        </w:rPr>
        <w:t>Van deze eedsaflegging wordt hierbij akte verleend en bent u thans officieel bevestigd in het ambt van advocaat bij het hof van justitie.</w:t>
      </w:r>
    </w:p>
    <w:p w:rsidR="007C2736" w:rsidRPr="00F12555" w:rsidRDefault="007C2736" w:rsidP="00F12555">
      <w:pPr>
        <w:pStyle w:val="NoSpacing"/>
        <w:spacing w:line="360" w:lineRule="auto"/>
        <w:jc w:val="both"/>
        <w:rPr>
          <w:rFonts w:cstheme="minorHAnsi"/>
          <w:sz w:val="24"/>
          <w:szCs w:val="24"/>
        </w:rPr>
      </w:pPr>
    </w:p>
    <w:p w:rsidR="009E6D16" w:rsidRPr="00F12555" w:rsidRDefault="00F12555" w:rsidP="00F12555">
      <w:pPr>
        <w:pStyle w:val="NoSpacing"/>
        <w:spacing w:line="360" w:lineRule="auto"/>
        <w:jc w:val="both"/>
        <w:rPr>
          <w:rFonts w:cstheme="minorHAnsi"/>
          <w:sz w:val="24"/>
          <w:szCs w:val="24"/>
        </w:rPr>
      </w:pPr>
      <w:r w:rsidRPr="00F12555">
        <w:rPr>
          <w:rFonts w:cstheme="minorHAnsi"/>
          <w:sz w:val="24"/>
          <w:szCs w:val="24"/>
        </w:rPr>
        <w:t>Daarmee treedt u niet slechts toe tot de Surinaamse Orde van Advocaten, maar neemt u tevens een bijzondere verantwoordelijkheid op zich: behalve de bediening van de rechtzoekende met deskundige rechtsbijstand; ook het</w:t>
      </w:r>
      <w:r w:rsidR="00D45D43">
        <w:rPr>
          <w:rFonts w:cstheme="minorHAnsi"/>
          <w:sz w:val="24"/>
          <w:szCs w:val="24"/>
        </w:rPr>
        <w:t xml:space="preserve"> hooghouden van de waardigheid </w:t>
      </w:r>
      <w:r w:rsidRPr="00F12555">
        <w:rPr>
          <w:rFonts w:cstheme="minorHAnsi"/>
          <w:sz w:val="24"/>
          <w:szCs w:val="24"/>
        </w:rPr>
        <w:t>van de advocatuur en eerbied en vertrouwen te blijven hebben in de gerechtelijke autoriteiten en de gerechtelijke verrichtingen als te zijn onafhankelijk en onpartijdig, deskundig en integer.</w:t>
      </w:r>
    </w:p>
    <w:p w:rsidR="009E6D16" w:rsidRPr="00F12555" w:rsidRDefault="009E6D16" w:rsidP="00F12555">
      <w:pPr>
        <w:pStyle w:val="NoSpacing"/>
        <w:spacing w:line="360" w:lineRule="auto"/>
        <w:jc w:val="both"/>
        <w:rPr>
          <w:rFonts w:cstheme="minorHAnsi"/>
          <w:sz w:val="24"/>
          <w:szCs w:val="24"/>
        </w:rPr>
      </w:pPr>
    </w:p>
    <w:p w:rsidR="00B760EC" w:rsidRPr="00F12555" w:rsidRDefault="00F12555" w:rsidP="00F12555">
      <w:pPr>
        <w:pStyle w:val="NoSpacing"/>
        <w:spacing w:line="360" w:lineRule="auto"/>
        <w:jc w:val="both"/>
        <w:rPr>
          <w:rFonts w:cstheme="minorHAnsi"/>
          <w:sz w:val="24"/>
          <w:szCs w:val="24"/>
        </w:rPr>
      </w:pPr>
      <w:r w:rsidRPr="00F12555">
        <w:rPr>
          <w:rFonts w:cstheme="minorHAnsi"/>
          <w:sz w:val="24"/>
          <w:szCs w:val="24"/>
        </w:rPr>
        <w:t>Vandaag staat u aan het begin van uw loopbaan in de advocatuur. Een loopbaan die veel van u zal vragen, maar die u ook de gelegenheid biedt om uw stem, uw kennis en uw vaardigheden in te zetten voor de rechtsstaat en tevens voor de rechtzoekende.</w:t>
      </w:r>
    </w:p>
    <w:p w:rsidR="00B760EC" w:rsidRPr="00F12555" w:rsidRDefault="00B760EC" w:rsidP="00F12555">
      <w:pPr>
        <w:pStyle w:val="NoSpacing"/>
        <w:spacing w:line="360" w:lineRule="auto"/>
        <w:jc w:val="both"/>
        <w:rPr>
          <w:rFonts w:cstheme="minorHAnsi"/>
          <w:sz w:val="24"/>
          <w:szCs w:val="24"/>
        </w:rPr>
      </w:pPr>
    </w:p>
    <w:p w:rsidR="00B760EC" w:rsidRPr="00F12555" w:rsidRDefault="00F12555" w:rsidP="00F12555">
      <w:pPr>
        <w:pStyle w:val="NoSpacing"/>
        <w:spacing w:line="360" w:lineRule="auto"/>
        <w:jc w:val="both"/>
        <w:rPr>
          <w:rFonts w:cstheme="minorHAnsi"/>
          <w:sz w:val="24"/>
          <w:szCs w:val="24"/>
        </w:rPr>
      </w:pPr>
      <w:r w:rsidRPr="00F12555">
        <w:rPr>
          <w:rFonts w:cstheme="minorHAnsi"/>
          <w:sz w:val="24"/>
          <w:szCs w:val="24"/>
        </w:rPr>
        <w:lastRenderedPageBreak/>
        <w:t>U treedt toe tot een beroep dat rijk is aan traditie, maar dat tegelijkertijd onmiskenbaar in beweging is. Het aantal advocaten groeit gestaag. Die groei op zich is geen uitdaging, maar getuigt van toegang tot het beroep en van interesse in de rechtspraktijk, alsook van de behoefte van rechtskundige bijstand van de samenleving</w:t>
      </w:r>
      <w:r w:rsidR="00B760EC" w:rsidRPr="00F12555">
        <w:rPr>
          <w:rFonts w:cstheme="minorHAnsi"/>
          <w:sz w:val="24"/>
          <w:szCs w:val="24"/>
        </w:rPr>
        <w:t>.</w:t>
      </w:r>
    </w:p>
    <w:p w:rsidR="00E93DD3" w:rsidRPr="00F12555" w:rsidRDefault="00E93DD3" w:rsidP="00F12555">
      <w:pPr>
        <w:pStyle w:val="NoSpacing"/>
        <w:spacing w:line="360" w:lineRule="auto"/>
        <w:jc w:val="both"/>
        <w:rPr>
          <w:rFonts w:cstheme="minorHAnsi"/>
          <w:sz w:val="24"/>
          <w:szCs w:val="24"/>
        </w:rPr>
      </w:pPr>
    </w:p>
    <w:p w:rsidR="00B760EC" w:rsidRPr="00F12555" w:rsidRDefault="00F12555" w:rsidP="00F12555">
      <w:pPr>
        <w:pStyle w:val="NoSpacing"/>
        <w:spacing w:line="360" w:lineRule="auto"/>
        <w:jc w:val="both"/>
        <w:rPr>
          <w:rFonts w:cstheme="minorHAnsi"/>
          <w:sz w:val="24"/>
          <w:szCs w:val="24"/>
        </w:rPr>
      </w:pPr>
      <w:r w:rsidRPr="00F12555">
        <w:rPr>
          <w:rFonts w:cstheme="minorHAnsi"/>
          <w:sz w:val="24"/>
          <w:szCs w:val="24"/>
        </w:rPr>
        <w:t>Voor veel startende advocaten is de verleiding groot om zich op alle rechtsgebieden tegelijk te begeven. Dat is begrijpelijk, maar op de langere termijn niet zonder risico.</w:t>
      </w:r>
      <w:r w:rsidR="00E93DD3" w:rsidRPr="00F12555">
        <w:rPr>
          <w:rFonts w:cstheme="minorHAnsi"/>
          <w:sz w:val="24"/>
          <w:szCs w:val="24"/>
        </w:rPr>
        <w:t xml:space="preserve"> </w:t>
      </w:r>
      <w:r w:rsidRPr="00F12555">
        <w:rPr>
          <w:rFonts w:cstheme="minorHAnsi"/>
          <w:sz w:val="24"/>
          <w:szCs w:val="24"/>
        </w:rPr>
        <w:t>Dit kan leiden tot concurrentie op kwantiteit in plaats van kwaliteit, tot druk op tarieven, en uiteindelijk tot afbreuk aan de professionaliteit en de kwaliteit van de rechtsbijstand. Dat is niet in het belang van de cliënt, maar ook niet in het belang van de advocatuur als beroep/onderneming en van de rechtsbedeling</w:t>
      </w:r>
      <w:r w:rsidR="00E93DD3" w:rsidRPr="00F12555">
        <w:rPr>
          <w:rFonts w:cstheme="minorHAnsi"/>
          <w:sz w:val="24"/>
          <w:szCs w:val="24"/>
        </w:rPr>
        <w:t>.</w:t>
      </w:r>
      <w:r w:rsidRPr="00F12555">
        <w:rPr>
          <w:rFonts w:cstheme="minorHAnsi"/>
          <w:sz w:val="24"/>
          <w:szCs w:val="24"/>
        </w:rPr>
        <w:t xml:space="preserve"> En dat betekent dat u zich al vroeg in uw carrière de vraag moet stellen: waarin maak ik het verschil uit al de advocaten die er al zijn</w:t>
      </w:r>
      <w:r w:rsidR="00B760EC" w:rsidRPr="00F12555">
        <w:rPr>
          <w:rFonts w:cstheme="minorHAnsi"/>
          <w:sz w:val="24"/>
          <w:szCs w:val="24"/>
        </w:rPr>
        <w:t>?</w:t>
      </w:r>
    </w:p>
    <w:p w:rsidR="007C2736" w:rsidRPr="00F12555" w:rsidRDefault="00F12555" w:rsidP="00F12555">
      <w:pPr>
        <w:pStyle w:val="NoSpacing"/>
        <w:spacing w:line="360" w:lineRule="auto"/>
        <w:jc w:val="both"/>
        <w:rPr>
          <w:rFonts w:cstheme="minorHAnsi"/>
          <w:sz w:val="24"/>
          <w:szCs w:val="24"/>
        </w:rPr>
      </w:pPr>
      <w:r w:rsidRPr="00F12555">
        <w:rPr>
          <w:rFonts w:cstheme="minorHAnsi"/>
          <w:sz w:val="24"/>
          <w:szCs w:val="24"/>
        </w:rPr>
        <w:t>Mede hierom is het van belang dat u tijdig bewust kiest voor verdieping en specialisatie. Specialisatie is geen beperking, maar juist een versterking van uw positie als advocaat, vooral in een tijd van moderne digitale technologie en de toekomstige ontwikkelingen in de samenleving op het gebied van oil and gas</w:t>
      </w:r>
      <w:r w:rsidR="00B760EC" w:rsidRPr="00F12555">
        <w:rPr>
          <w:rFonts w:cstheme="minorHAnsi"/>
          <w:sz w:val="24"/>
          <w:szCs w:val="24"/>
        </w:rPr>
        <w:t>.</w:t>
      </w:r>
    </w:p>
    <w:p w:rsidR="00B760EC" w:rsidRPr="00F12555" w:rsidRDefault="00F12555" w:rsidP="00F12555">
      <w:pPr>
        <w:pStyle w:val="NoSpacing"/>
        <w:spacing w:line="360" w:lineRule="auto"/>
        <w:jc w:val="both"/>
        <w:rPr>
          <w:rFonts w:cstheme="minorHAnsi"/>
          <w:sz w:val="24"/>
          <w:szCs w:val="24"/>
        </w:rPr>
      </w:pPr>
      <w:r w:rsidRPr="00F12555">
        <w:rPr>
          <w:rFonts w:cstheme="minorHAnsi"/>
          <w:sz w:val="24"/>
          <w:szCs w:val="24"/>
        </w:rPr>
        <w:t>Het stelt u in staat om uw cliënten beter te adviseren, gerichter op te treden en met gezag uw plaats in de rechtszaal in te nemen. Dit zal beter lukken als collegiale kantoor dan als eenpitter!</w:t>
      </w:r>
    </w:p>
    <w:p w:rsidR="00B760EC" w:rsidRPr="00F12555" w:rsidRDefault="00B760EC" w:rsidP="00F12555">
      <w:pPr>
        <w:pStyle w:val="NoSpacing"/>
        <w:spacing w:line="360" w:lineRule="auto"/>
        <w:jc w:val="both"/>
        <w:rPr>
          <w:rFonts w:cstheme="minorHAnsi"/>
          <w:sz w:val="24"/>
          <w:szCs w:val="24"/>
        </w:rPr>
      </w:pPr>
    </w:p>
    <w:p w:rsidR="00B760EC" w:rsidRPr="00F12555" w:rsidRDefault="00F12555" w:rsidP="00F12555">
      <w:pPr>
        <w:pStyle w:val="NoSpacing"/>
        <w:spacing w:line="360" w:lineRule="auto"/>
        <w:jc w:val="both"/>
        <w:rPr>
          <w:rFonts w:cstheme="minorHAnsi"/>
          <w:sz w:val="24"/>
          <w:szCs w:val="24"/>
        </w:rPr>
      </w:pPr>
      <w:r w:rsidRPr="00F12555">
        <w:rPr>
          <w:rFonts w:cstheme="minorHAnsi"/>
          <w:sz w:val="24"/>
          <w:szCs w:val="24"/>
        </w:rPr>
        <w:t>Beste startende advocaten,</w:t>
      </w:r>
    </w:p>
    <w:p w:rsidR="00B760EC" w:rsidRPr="00F12555" w:rsidRDefault="00F12555" w:rsidP="00F12555">
      <w:pPr>
        <w:pStyle w:val="NoSpacing"/>
        <w:spacing w:line="360" w:lineRule="auto"/>
        <w:jc w:val="both"/>
        <w:rPr>
          <w:rFonts w:cstheme="minorHAnsi"/>
          <w:sz w:val="24"/>
          <w:szCs w:val="24"/>
        </w:rPr>
      </w:pPr>
      <w:r w:rsidRPr="00F12555">
        <w:rPr>
          <w:rFonts w:cstheme="minorHAnsi"/>
          <w:sz w:val="24"/>
          <w:szCs w:val="24"/>
        </w:rPr>
        <w:t>Deze keuze voor professionalisering kan niet los worden gezien van de ontwikkelingen binnen de rechtspraak met name de digitale ontwikkeling. De rechterlijke organisatie in suriname zet concrete stappen richting digitalisering, onder andere met de invoering van het rechtsinformatiesysteem strafzaken (riss) en het civiele zaken administratie- en rolsysteem (civar) ter modernisering van de rechtspraak</w:t>
      </w:r>
      <w:r w:rsidR="00B760EC" w:rsidRPr="00F12555">
        <w:rPr>
          <w:rFonts w:cstheme="minorHAnsi"/>
          <w:sz w:val="24"/>
          <w:szCs w:val="24"/>
        </w:rPr>
        <w:t>.</w:t>
      </w:r>
    </w:p>
    <w:p w:rsidR="003770A7" w:rsidRPr="00F12555" w:rsidRDefault="003770A7" w:rsidP="00F12555">
      <w:pPr>
        <w:pStyle w:val="NoSpacing"/>
        <w:spacing w:line="360" w:lineRule="auto"/>
        <w:jc w:val="both"/>
        <w:rPr>
          <w:rFonts w:cstheme="minorHAnsi"/>
          <w:sz w:val="24"/>
          <w:szCs w:val="24"/>
        </w:rPr>
      </w:pPr>
    </w:p>
    <w:p w:rsidR="003770A7" w:rsidRPr="00F12555" w:rsidRDefault="00F12555" w:rsidP="00F12555">
      <w:pPr>
        <w:pStyle w:val="NoSpacing"/>
        <w:spacing w:line="360" w:lineRule="auto"/>
        <w:jc w:val="both"/>
        <w:rPr>
          <w:rFonts w:cstheme="minorHAnsi"/>
          <w:sz w:val="24"/>
          <w:szCs w:val="24"/>
        </w:rPr>
      </w:pPr>
      <w:r w:rsidRPr="00F12555">
        <w:rPr>
          <w:rFonts w:cstheme="minorHAnsi"/>
          <w:sz w:val="24"/>
          <w:szCs w:val="24"/>
        </w:rPr>
        <w:t>Dit alles naast de overige moderniseringsdoelen van de rechtspraak:</w:t>
      </w:r>
    </w:p>
    <w:p w:rsidR="003770A7" w:rsidRPr="00F12555" w:rsidRDefault="00F12555" w:rsidP="00F12555">
      <w:pPr>
        <w:pStyle w:val="NoSpacing"/>
        <w:numPr>
          <w:ilvl w:val="0"/>
          <w:numId w:val="5"/>
        </w:numPr>
        <w:spacing w:line="360" w:lineRule="auto"/>
        <w:jc w:val="both"/>
        <w:rPr>
          <w:rFonts w:cstheme="minorHAnsi"/>
          <w:sz w:val="24"/>
          <w:szCs w:val="24"/>
        </w:rPr>
      </w:pPr>
      <w:r w:rsidRPr="00F12555">
        <w:rPr>
          <w:rFonts w:cstheme="minorHAnsi"/>
          <w:sz w:val="24"/>
          <w:szCs w:val="24"/>
        </w:rPr>
        <w:t>De gelaagde aansturing van rechterswerk met meer vice presidenten en hoofdrechters;</w:t>
      </w:r>
    </w:p>
    <w:p w:rsidR="003770A7" w:rsidRPr="00F12555" w:rsidRDefault="00F12555" w:rsidP="00F12555">
      <w:pPr>
        <w:pStyle w:val="NoSpacing"/>
        <w:numPr>
          <w:ilvl w:val="0"/>
          <w:numId w:val="5"/>
        </w:numPr>
        <w:spacing w:line="360" w:lineRule="auto"/>
        <w:jc w:val="both"/>
        <w:rPr>
          <w:rFonts w:cstheme="minorHAnsi"/>
          <w:sz w:val="24"/>
          <w:szCs w:val="24"/>
        </w:rPr>
      </w:pPr>
      <w:r w:rsidRPr="00F12555">
        <w:rPr>
          <w:rFonts w:cstheme="minorHAnsi"/>
          <w:sz w:val="24"/>
          <w:szCs w:val="24"/>
        </w:rPr>
        <w:t>Capaciteitsuitbreiding naar minimaal 60 rechters voor de eerste aanleg en hoger beroeps rechtspraak waarbij een scheiding komt tussen de rechtsbank en hof-rechters;</w:t>
      </w:r>
    </w:p>
    <w:p w:rsidR="003770A7" w:rsidRPr="00F12555" w:rsidRDefault="00F12555" w:rsidP="00F12555">
      <w:pPr>
        <w:pStyle w:val="NoSpacing"/>
        <w:numPr>
          <w:ilvl w:val="0"/>
          <w:numId w:val="5"/>
        </w:numPr>
        <w:spacing w:line="360" w:lineRule="auto"/>
        <w:jc w:val="both"/>
        <w:rPr>
          <w:rFonts w:cstheme="minorHAnsi"/>
          <w:sz w:val="24"/>
          <w:szCs w:val="24"/>
        </w:rPr>
      </w:pPr>
      <w:r w:rsidRPr="00F12555">
        <w:rPr>
          <w:rFonts w:cstheme="minorHAnsi"/>
          <w:sz w:val="24"/>
          <w:szCs w:val="24"/>
        </w:rPr>
        <w:t>Een rechtbank met meervoudige kamers in gecompliceerde zaken in eerste aanleg;</w:t>
      </w:r>
    </w:p>
    <w:p w:rsidR="003770A7" w:rsidRPr="00F12555" w:rsidRDefault="00F12555" w:rsidP="00F12555">
      <w:pPr>
        <w:pStyle w:val="NoSpacing"/>
        <w:numPr>
          <w:ilvl w:val="0"/>
          <w:numId w:val="5"/>
        </w:numPr>
        <w:spacing w:line="360" w:lineRule="auto"/>
        <w:jc w:val="both"/>
        <w:rPr>
          <w:rFonts w:cstheme="minorHAnsi"/>
          <w:sz w:val="24"/>
          <w:szCs w:val="24"/>
        </w:rPr>
      </w:pPr>
      <w:r w:rsidRPr="00F12555">
        <w:rPr>
          <w:rFonts w:cstheme="minorHAnsi"/>
          <w:sz w:val="24"/>
          <w:szCs w:val="24"/>
        </w:rPr>
        <w:lastRenderedPageBreak/>
        <w:t xml:space="preserve">De instelling van smal claims courts in eerste aanleg bij de kantons, ook in de distrikten, waarbij op eenvoudige wijze een burger toegang heeft tot de rechter middels invulling van een voorbedrukt formulier en kosteloos procederen; </w:t>
      </w:r>
    </w:p>
    <w:p w:rsidR="003770A7" w:rsidRPr="00F12555" w:rsidRDefault="00F12555" w:rsidP="00F12555">
      <w:pPr>
        <w:pStyle w:val="NoSpacing"/>
        <w:numPr>
          <w:ilvl w:val="0"/>
          <w:numId w:val="5"/>
        </w:numPr>
        <w:spacing w:line="360" w:lineRule="auto"/>
        <w:jc w:val="both"/>
        <w:rPr>
          <w:rFonts w:cstheme="minorHAnsi"/>
          <w:sz w:val="24"/>
          <w:szCs w:val="24"/>
        </w:rPr>
      </w:pPr>
      <w:r w:rsidRPr="00F12555">
        <w:rPr>
          <w:rFonts w:cstheme="minorHAnsi"/>
          <w:sz w:val="24"/>
          <w:szCs w:val="24"/>
        </w:rPr>
        <w:t>De belastingkamer met een digitaal portaal en bestuursrechtspraak in eerste aanleg;</w:t>
      </w:r>
    </w:p>
    <w:p w:rsidR="003770A7" w:rsidRPr="00F12555" w:rsidRDefault="00F12555" w:rsidP="00F12555">
      <w:pPr>
        <w:pStyle w:val="NoSpacing"/>
        <w:numPr>
          <w:ilvl w:val="0"/>
          <w:numId w:val="5"/>
        </w:numPr>
        <w:spacing w:line="360" w:lineRule="auto"/>
        <w:jc w:val="both"/>
        <w:rPr>
          <w:rFonts w:cstheme="minorHAnsi"/>
          <w:sz w:val="24"/>
          <w:szCs w:val="24"/>
        </w:rPr>
      </w:pPr>
      <w:r w:rsidRPr="00F12555">
        <w:rPr>
          <w:rFonts w:cstheme="minorHAnsi"/>
          <w:sz w:val="24"/>
          <w:szCs w:val="24"/>
        </w:rPr>
        <w:t>Papierloos procederen voor degenen die in staat zijndigitale toepassingen te incorporeren in hun rechstpraktijk;</w:t>
      </w:r>
    </w:p>
    <w:p w:rsidR="00391CA3" w:rsidRPr="00F12555" w:rsidRDefault="00F12555" w:rsidP="00F12555">
      <w:pPr>
        <w:pStyle w:val="NoSpacing"/>
        <w:numPr>
          <w:ilvl w:val="0"/>
          <w:numId w:val="5"/>
        </w:numPr>
        <w:spacing w:line="360" w:lineRule="auto"/>
        <w:jc w:val="both"/>
        <w:rPr>
          <w:rFonts w:cstheme="minorHAnsi"/>
          <w:sz w:val="24"/>
          <w:szCs w:val="24"/>
        </w:rPr>
      </w:pPr>
      <w:r w:rsidRPr="00F12555">
        <w:rPr>
          <w:rFonts w:cstheme="minorHAnsi"/>
          <w:sz w:val="24"/>
          <w:szCs w:val="24"/>
        </w:rPr>
        <w:t>Ontwikkelen van specialsmen bij de rechtspraak op het gebied van milieuzaken; zeerecht en douane recht; internationaal privaatrecht; grondzaken en grondenrechten; cyber crime; labour court; drugs treatment court; belastingaken en bestuurszaken etc etc.</w:t>
      </w:r>
    </w:p>
    <w:p w:rsidR="00391CA3" w:rsidRPr="00F12555" w:rsidRDefault="00391CA3" w:rsidP="00F12555">
      <w:pPr>
        <w:pStyle w:val="NoSpacing"/>
        <w:spacing w:line="360" w:lineRule="auto"/>
        <w:jc w:val="both"/>
        <w:rPr>
          <w:rFonts w:cstheme="minorHAnsi"/>
          <w:sz w:val="24"/>
          <w:szCs w:val="24"/>
        </w:rPr>
      </w:pPr>
    </w:p>
    <w:p w:rsidR="00B760EC" w:rsidRPr="00F12555" w:rsidRDefault="00F12555" w:rsidP="00F12555">
      <w:pPr>
        <w:pStyle w:val="NoSpacing"/>
        <w:spacing w:line="360" w:lineRule="auto"/>
        <w:jc w:val="both"/>
        <w:rPr>
          <w:rFonts w:cstheme="minorHAnsi"/>
          <w:sz w:val="24"/>
          <w:szCs w:val="24"/>
        </w:rPr>
      </w:pPr>
      <w:r w:rsidRPr="00F12555">
        <w:rPr>
          <w:rFonts w:cstheme="minorHAnsi"/>
          <w:sz w:val="24"/>
          <w:szCs w:val="24"/>
        </w:rPr>
        <w:t>Voor u als startende advocaat betekent dit dat digitale vaardigheden geen aanvulling meer zijn, maar een essentieel onderdeel van uw beroepsuitoefening. Het werken met deze systemen vraagt om bereidheid om te leren, om te oefenen en om mee te groeien met de moderne rechtspraktijk om sneller en efficienter te proceduren</w:t>
      </w:r>
      <w:r w:rsidR="00B760EC" w:rsidRPr="00F12555">
        <w:rPr>
          <w:rFonts w:cstheme="minorHAnsi"/>
          <w:sz w:val="24"/>
          <w:szCs w:val="24"/>
        </w:rPr>
        <w:t>.</w:t>
      </w:r>
    </w:p>
    <w:p w:rsidR="00F12555" w:rsidRPr="00F12555" w:rsidRDefault="00F12555" w:rsidP="00F12555">
      <w:pPr>
        <w:pStyle w:val="NoSpacing"/>
        <w:spacing w:line="360" w:lineRule="auto"/>
        <w:jc w:val="both"/>
        <w:rPr>
          <w:rFonts w:cstheme="minorHAnsi"/>
          <w:sz w:val="24"/>
          <w:szCs w:val="24"/>
        </w:rPr>
      </w:pPr>
      <w:r w:rsidRPr="00F12555">
        <w:rPr>
          <w:rFonts w:cstheme="minorHAnsi"/>
          <w:sz w:val="24"/>
          <w:szCs w:val="24"/>
        </w:rPr>
        <w:t>Wie zich deze digitale toepassingen tijdig eigen maakt, verwerft een voorsprong. Niet alleen in efficiëntie, maar ook in betrouwbaarheid en professionaliteit richting cliënt en rechterlijke macht.</w:t>
      </w:r>
    </w:p>
    <w:p w:rsidR="009E6D16" w:rsidRPr="00F12555" w:rsidRDefault="00F12555" w:rsidP="00F12555">
      <w:pPr>
        <w:pStyle w:val="NoSpacing"/>
        <w:spacing w:line="360" w:lineRule="auto"/>
        <w:jc w:val="both"/>
        <w:rPr>
          <w:rFonts w:cstheme="minorHAnsi"/>
          <w:sz w:val="24"/>
          <w:szCs w:val="24"/>
        </w:rPr>
      </w:pPr>
      <w:r w:rsidRPr="00F12555">
        <w:rPr>
          <w:rFonts w:cstheme="minorHAnsi"/>
          <w:sz w:val="24"/>
          <w:szCs w:val="24"/>
        </w:rPr>
        <w:t>Wie achterblijft, loopt het risico dat zijn praktijk stagneert en dat de belangen van de cliënt daaronder lijden. Geeft u de rechtspraak daarvoor geen schuld! Ik roep u daarom op om actief met uw beroepsorganisatie verder serieus na te denken terwijl we bezig zullen zijn met de implementatie van deze moderniseringen.</w:t>
      </w:r>
    </w:p>
    <w:p w:rsidR="00F12555" w:rsidRPr="00F12555" w:rsidRDefault="00F12555" w:rsidP="00F12555">
      <w:pPr>
        <w:pStyle w:val="NoSpacing"/>
        <w:spacing w:line="360" w:lineRule="auto"/>
        <w:jc w:val="both"/>
        <w:rPr>
          <w:rFonts w:eastAsia="Calibri" w:cstheme="minorHAnsi"/>
          <w:b/>
          <w:sz w:val="24"/>
          <w:szCs w:val="24"/>
        </w:rPr>
      </w:pPr>
    </w:p>
    <w:p w:rsidR="001B2FB0" w:rsidRPr="00F12555" w:rsidRDefault="00F12555" w:rsidP="00F12555">
      <w:pPr>
        <w:spacing w:after="200" w:line="276" w:lineRule="auto"/>
        <w:ind w:left="360"/>
        <w:jc w:val="both"/>
        <w:rPr>
          <w:rFonts w:eastAsia="Calibri" w:cstheme="minorHAnsi"/>
          <w:b/>
          <w:sz w:val="24"/>
          <w:szCs w:val="24"/>
        </w:rPr>
      </w:pPr>
      <w:r w:rsidRPr="00F12555">
        <w:rPr>
          <w:rFonts w:eastAsia="Calibri" w:cstheme="minorHAnsi"/>
          <w:b/>
          <w:sz w:val="24"/>
          <w:szCs w:val="24"/>
        </w:rPr>
        <w:t>Mevrouw mr. Viraisha vishesta angnoe</w:t>
      </w:r>
    </w:p>
    <w:p w:rsidR="008039F8" w:rsidRPr="00F12555" w:rsidRDefault="008039F8" w:rsidP="00F12555">
      <w:pPr>
        <w:spacing w:after="200" w:line="276" w:lineRule="auto"/>
        <w:jc w:val="both"/>
        <w:rPr>
          <w:rFonts w:eastAsia="Calibri" w:cstheme="minorHAnsi"/>
          <w:sz w:val="24"/>
          <w:szCs w:val="24"/>
        </w:rPr>
      </w:pPr>
      <w:r w:rsidRPr="00F12555">
        <w:rPr>
          <w:rFonts w:eastAsia="Calibri" w:cstheme="minorHAnsi"/>
          <w:sz w:val="24"/>
          <w:szCs w:val="24"/>
        </w:rPr>
        <w:t xml:space="preserve">Vandaag </w:t>
      </w:r>
      <w:r w:rsidR="00F12555" w:rsidRPr="00F12555">
        <w:rPr>
          <w:rFonts w:eastAsia="Calibri" w:cstheme="minorHAnsi"/>
          <w:sz w:val="24"/>
          <w:szCs w:val="24"/>
        </w:rPr>
        <w:t xml:space="preserve">staat voor ons mevrouw viraisha vishesta angnoe. Zij voltooide haar bachelor- en masteropleiding surinaams recht aan de anton de kom universiteit van suriname en volgde aansluitend de beroepsopleiding advocatuur bij het centrum voor democratie en rechtspleging. </w:t>
      </w:r>
    </w:p>
    <w:p w:rsidR="008039F8" w:rsidRPr="00F12555" w:rsidRDefault="008039F8" w:rsidP="00F12555">
      <w:pPr>
        <w:spacing w:after="200" w:line="276" w:lineRule="auto"/>
        <w:jc w:val="both"/>
        <w:rPr>
          <w:rFonts w:eastAsia="Calibri" w:cstheme="minorHAnsi"/>
          <w:sz w:val="24"/>
          <w:szCs w:val="24"/>
        </w:rPr>
      </w:pPr>
      <w:r w:rsidRPr="00F12555">
        <w:rPr>
          <w:rFonts w:eastAsia="Calibri" w:cstheme="minorHAnsi"/>
          <w:sz w:val="24"/>
          <w:szCs w:val="24"/>
        </w:rPr>
        <w:t>Zij deed ruime werkervaring op binnen de advocatuur, onder meer a</w:t>
      </w:r>
      <w:r w:rsidR="00F12555" w:rsidRPr="00F12555">
        <w:rPr>
          <w:rFonts w:eastAsia="Calibri" w:cstheme="minorHAnsi"/>
          <w:sz w:val="24"/>
          <w:szCs w:val="24"/>
        </w:rPr>
        <w:t>ls paralegal en als advocaat-stagiaire. Daarnaast was zij actief als opleidingsmanager bij het cdr en als student-assistent aan de universiteit, waar zij bijdroeg aan het juridisch onderwijs.</w:t>
      </w:r>
    </w:p>
    <w:p w:rsidR="001B2FB0" w:rsidRPr="00F12555" w:rsidRDefault="008039F8" w:rsidP="00F12555">
      <w:pPr>
        <w:spacing w:after="200" w:line="276" w:lineRule="auto"/>
        <w:jc w:val="both"/>
        <w:rPr>
          <w:rFonts w:eastAsia="Calibri" w:cstheme="minorHAnsi"/>
          <w:sz w:val="24"/>
          <w:szCs w:val="24"/>
        </w:rPr>
      </w:pPr>
      <w:r w:rsidRPr="00F12555">
        <w:rPr>
          <w:rFonts w:eastAsia="Calibri" w:cstheme="minorHAnsi"/>
          <w:sz w:val="24"/>
          <w:szCs w:val="24"/>
        </w:rPr>
        <w:lastRenderedPageBreak/>
        <w:t>Met h</w:t>
      </w:r>
      <w:r w:rsidR="0062052D" w:rsidRPr="00F12555">
        <w:rPr>
          <w:rFonts w:eastAsia="Calibri" w:cstheme="minorHAnsi"/>
          <w:sz w:val="24"/>
          <w:szCs w:val="24"/>
        </w:rPr>
        <w:t>aar solide juridische opleiding en</w:t>
      </w:r>
      <w:r w:rsidRPr="00F12555">
        <w:rPr>
          <w:rFonts w:eastAsia="Calibri" w:cstheme="minorHAnsi"/>
          <w:sz w:val="24"/>
          <w:szCs w:val="24"/>
        </w:rPr>
        <w:t xml:space="preserve"> praktijkervaring is zij goed voorbereid om het ambt van advocaat met verantwoordelijkheid en professionaliteit uit te oefenen.</w:t>
      </w:r>
    </w:p>
    <w:p w:rsidR="001B2FB0" w:rsidRPr="00F12555" w:rsidRDefault="001B2FB0" w:rsidP="00F12555">
      <w:pPr>
        <w:spacing w:after="200" w:line="276" w:lineRule="auto"/>
        <w:ind w:left="360"/>
        <w:jc w:val="both"/>
        <w:rPr>
          <w:rFonts w:eastAsia="Calibri" w:cstheme="minorHAnsi"/>
          <w:b/>
          <w:sz w:val="24"/>
          <w:szCs w:val="24"/>
        </w:rPr>
      </w:pPr>
      <w:r w:rsidRPr="00F12555">
        <w:rPr>
          <w:rFonts w:eastAsia="Calibri" w:cstheme="minorHAnsi"/>
          <w:b/>
          <w:sz w:val="24"/>
          <w:szCs w:val="24"/>
        </w:rPr>
        <w:t xml:space="preserve">Mevrouw mr. </w:t>
      </w:r>
      <w:r w:rsidR="00F12555" w:rsidRPr="00F12555">
        <w:rPr>
          <w:rFonts w:eastAsia="Calibri" w:cstheme="minorHAnsi"/>
          <w:b/>
          <w:sz w:val="24"/>
          <w:szCs w:val="24"/>
        </w:rPr>
        <w:t>Mudieza mibuena ankossie</w:t>
      </w:r>
    </w:p>
    <w:p w:rsidR="0062052D" w:rsidRPr="00F12555" w:rsidRDefault="00F12555" w:rsidP="00F12555">
      <w:pPr>
        <w:spacing w:after="200" w:line="276" w:lineRule="auto"/>
        <w:jc w:val="both"/>
        <w:rPr>
          <w:rFonts w:eastAsia="Calibri" w:cstheme="minorHAnsi"/>
          <w:sz w:val="24"/>
          <w:szCs w:val="24"/>
        </w:rPr>
      </w:pPr>
      <w:r w:rsidRPr="00F12555">
        <w:rPr>
          <w:rFonts w:eastAsia="Calibri" w:cstheme="minorHAnsi"/>
          <w:sz w:val="24"/>
          <w:szCs w:val="24"/>
        </w:rPr>
        <w:t xml:space="preserve">Mr. Mudieza m. Ankossie </w:t>
      </w:r>
      <w:r w:rsidR="0062052D" w:rsidRPr="00F12555">
        <w:rPr>
          <w:rFonts w:eastAsia="Calibri" w:cstheme="minorHAnsi"/>
          <w:sz w:val="24"/>
          <w:szCs w:val="24"/>
        </w:rPr>
        <w:t xml:space="preserve">heeft na haar succesvolle opleiding </w:t>
      </w:r>
      <w:r w:rsidRPr="00F12555">
        <w:rPr>
          <w:rFonts w:eastAsia="Calibri" w:cstheme="minorHAnsi"/>
          <w:sz w:val="24"/>
          <w:szCs w:val="24"/>
        </w:rPr>
        <w:t xml:space="preserve">aan de anton de kom universiteit van suriname </w:t>
      </w:r>
      <w:r w:rsidR="0062052D" w:rsidRPr="00F12555">
        <w:rPr>
          <w:rFonts w:eastAsia="Calibri" w:cstheme="minorHAnsi"/>
          <w:sz w:val="24"/>
          <w:szCs w:val="24"/>
        </w:rPr>
        <w:t>nog diverse gespecialiseerde opleidingen op juridisch, diplomatiek en beleidsmatig gebied gevolgd. Zij voltooide de beroepsopleiding advocatuur en heeft zich door de jaren heen ontwikkeld tot een breed inzetbare en deskundige jurist.</w:t>
      </w:r>
    </w:p>
    <w:p w:rsidR="0062052D" w:rsidRPr="00F12555" w:rsidRDefault="0062052D" w:rsidP="00F12555">
      <w:pPr>
        <w:spacing w:after="200" w:line="276" w:lineRule="auto"/>
        <w:jc w:val="both"/>
        <w:rPr>
          <w:rFonts w:eastAsia="Calibri" w:cstheme="minorHAnsi"/>
          <w:sz w:val="24"/>
          <w:szCs w:val="24"/>
        </w:rPr>
      </w:pPr>
      <w:r w:rsidRPr="00F12555">
        <w:rPr>
          <w:rFonts w:eastAsia="Calibri" w:cstheme="minorHAnsi"/>
          <w:sz w:val="24"/>
          <w:szCs w:val="24"/>
        </w:rPr>
        <w:t>Mr. Ankossie onderscheidt zich door haar sterke communicatieve vaardigheden, leiderschap en haar inzet voor kwetsbare groepen, in het bijzonder vrouwen en kinderen. Haar maatschappelijke betrokkenheid blijkt uit haar langdurige inzet binnen stichtingen, jongerenorganisaties en sociale projecten.</w:t>
      </w:r>
    </w:p>
    <w:p w:rsidR="001B2FB0" w:rsidRPr="00F12555" w:rsidRDefault="0062052D" w:rsidP="00F12555">
      <w:pPr>
        <w:spacing w:after="200" w:line="276" w:lineRule="auto"/>
        <w:jc w:val="both"/>
        <w:rPr>
          <w:rFonts w:eastAsia="Calibri" w:cstheme="minorHAnsi"/>
          <w:sz w:val="24"/>
          <w:szCs w:val="24"/>
        </w:rPr>
      </w:pPr>
      <w:r w:rsidRPr="00F12555">
        <w:rPr>
          <w:rFonts w:eastAsia="Calibri" w:cstheme="minorHAnsi"/>
          <w:sz w:val="24"/>
          <w:szCs w:val="24"/>
        </w:rPr>
        <w:t>Met haar brede ervaring, internationale oriëntatie en uitgesproken gevoel voor rechtvaardigheid staat zij vandaag klaar om haar rol als advocaat met deskundigheid en toewijding te vervullen.</w:t>
      </w:r>
    </w:p>
    <w:p w:rsidR="001B2FB0" w:rsidRPr="00F12555" w:rsidRDefault="001B2FB0" w:rsidP="00F12555">
      <w:pPr>
        <w:spacing w:after="200" w:line="276" w:lineRule="auto"/>
        <w:ind w:left="360"/>
        <w:jc w:val="both"/>
        <w:rPr>
          <w:rFonts w:eastAsia="Calibri" w:cstheme="minorHAnsi"/>
          <w:b/>
          <w:sz w:val="24"/>
          <w:szCs w:val="24"/>
        </w:rPr>
      </w:pPr>
      <w:r w:rsidRPr="00F12555">
        <w:rPr>
          <w:rFonts w:eastAsia="Calibri" w:cstheme="minorHAnsi"/>
          <w:b/>
          <w:sz w:val="24"/>
          <w:szCs w:val="24"/>
        </w:rPr>
        <w:t xml:space="preserve">Mevrouw mr. </w:t>
      </w:r>
      <w:r w:rsidR="00F12555" w:rsidRPr="00F12555">
        <w:rPr>
          <w:rFonts w:eastAsia="Calibri" w:cstheme="minorHAnsi"/>
          <w:b/>
          <w:sz w:val="24"/>
          <w:szCs w:val="24"/>
        </w:rPr>
        <w:t>Sherryl soemarlien wongsowikromo</w:t>
      </w:r>
    </w:p>
    <w:p w:rsidR="00AB3EE1" w:rsidRPr="00F12555" w:rsidRDefault="00F12555" w:rsidP="00F12555">
      <w:pPr>
        <w:spacing w:after="200" w:line="276" w:lineRule="auto"/>
        <w:jc w:val="both"/>
        <w:rPr>
          <w:rFonts w:eastAsia="Calibri" w:cstheme="minorHAnsi"/>
          <w:sz w:val="24"/>
          <w:szCs w:val="24"/>
        </w:rPr>
      </w:pPr>
      <w:r w:rsidRPr="00F12555">
        <w:rPr>
          <w:rFonts w:eastAsia="Calibri" w:cstheme="minorHAnsi"/>
          <w:sz w:val="24"/>
          <w:szCs w:val="24"/>
        </w:rPr>
        <w:t xml:space="preserve">Mevrouw sherryl wongsowikromo is een </w:t>
      </w:r>
      <w:r w:rsidR="00AB3EE1" w:rsidRPr="00F12555">
        <w:rPr>
          <w:rFonts w:eastAsia="Calibri" w:cstheme="minorHAnsi"/>
          <w:sz w:val="24"/>
          <w:szCs w:val="24"/>
        </w:rPr>
        <w:t xml:space="preserve">jurist met een stevige academische basis en ruime praktijkervaring binnen de advocatuur. Na haar opleiding </w:t>
      </w:r>
      <w:r w:rsidRPr="00F12555">
        <w:rPr>
          <w:rFonts w:eastAsia="Calibri" w:cstheme="minorHAnsi"/>
          <w:sz w:val="24"/>
          <w:szCs w:val="24"/>
        </w:rPr>
        <w:t>surinaams recht aan de anton de kom universiteit van suriname en voltooide zij</w:t>
      </w:r>
      <w:r w:rsidR="00AB3EE1" w:rsidRPr="00F12555">
        <w:rPr>
          <w:rFonts w:eastAsia="Calibri" w:cstheme="minorHAnsi"/>
          <w:sz w:val="24"/>
          <w:szCs w:val="24"/>
        </w:rPr>
        <w:t xml:space="preserve"> de advocatenopleiding. Recent breidde zij haar profiel verder uit met een pedagogisch getuigschrift, waarmee zij haar juridische expertise koppelt aan didactische vaardigheden.</w:t>
      </w:r>
    </w:p>
    <w:p w:rsidR="001B2FB0" w:rsidRPr="00F12555" w:rsidRDefault="00F12555" w:rsidP="00F12555">
      <w:pPr>
        <w:spacing w:after="200" w:line="276" w:lineRule="auto"/>
        <w:jc w:val="both"/>
        <w:rPr>
          <w:rFonts w:eastAsia="Calibri" w:cstheme="minorHAnsi"/>
          <w:sz w:val="24"/>
          <w:szCs w:val="24"/>
        </w:rPr>
      </w:pPr>
      <w:r w:rsidRPr="00F12555">
        <w:rPr>
          <w:rFonts w:eastAsia="Calibri" w:cstheme="minorHAnsi"/>
          <w:sz w:val="24"/>
          <w:szCs w:val="24"/>
        </w:rPr>
        <w:t>Sinds 2014 is zij verbonden aan het advocatenkantoor essed &amp; sohansingh, waar zij jarenlang werkzaam was als jur</w:t>
      </w:r>
      <w:r w:rsidR="00AB3EE1" w:rsidRPr="00F12555">
        <w:rPr>
          <w:rFonts w:eastAsia="Calibri" w:cstheme="minorHAnsi"/>
          <w:sz w:val="24"/>
          <w:szCs w:val="24"/>
        </w:rPr>
        <w:t xml:space="preserve">idisch medewerker en sinds 2022 als advocaat-stagiaire. In haar werk staat zij bekend als flexibel, stressbestendig en doelgericht, met een sterke teamgerichte houding. </w:t>
      </w:r>
    </w:p>
    <w:p w:rsidR="001B2FB0" w:rsidRPr="00F12555" w:rsidRDefault="00F12555" w:rsidP="00F12555">
      <w:pPr>
        <w:spacing w:after="200" w:line="276" w:lineRule="auto"/>
        <w:ind w:left="360"/>
        <w:jc w:val="both"/>
        <w:rPr>
          <w:rFonts w:eastAsia="Calibri" w:cstheme="minorHAnsi"/>
          <w:b/>
          <w:sz w:val="24"/>
          <w:szCs w:val="24"/>
        </w:rPr>
      </w:pPr>
      <w:r w:rsidRPr="00F12555">
        <w:rPr>
          <w:rFonts w:eastAsia="Calibri" w:cstheme="minorHAnsi"/>
          <w:b/>
          <w:sz w:val="24"/>
          <w:szCs w:val="24"/>
        </w:rPr>
        <w:t>De heer mr. John jules vrede</w:t>
      </w:r>
    </w:p>
    <w:p w:rsidR="00AB3EE1" w:rsidRPr="00F12555" w:rsidRDefault="00F12555" w:rsidP="00F12555">
      <w:pPr>
        <w:spacing w:after="200" w:line="276" w:lineRule="auto"/>
        <w:jc w:val="both"/>
        <w:rPr>
          <w:rFonts w:eastAsia="Calibri" w:cstheme="minorHAnsi"/>
          <w:sz w:val="24"/>
          <w:szCs w:val="24"/>
        </w:rPr>
      </w:pPr>
      <w:r w:rsidRPr="00F12555">
        <w:rPr>
          <w:rFonts w:eastAsia="Calibri" w:cstheme="minorHAnsi"/>
          <w:sz w:val="24"/>
          <w:szCs w:val="24"/>
        </w:rPr>
        <w:t xml:space="preserve">Mr. John jules vrede is een ervaren jurist </w:t>
      </w:r>
      <w:r w:rsidR="00AB3EE1" w:rsidRPr="00F12555">
        <w:rPr>
          <w:rFonts w:eastAsia="Calibri" w:cstheme="minorHAnsi"/>
          <w:sz w:val="24"/>
          <w:szCs w:val="24"/>
        </w:rPr>
        <w:t>met een veelzijdige loopbaan op het gebied van recht, bestuur, luchtvaart en human resource management.</w:t>
      </w:r>
      <w:r w:rsidRPr="00F12555">
        <w:rPr>
          <w:rFonts w:eastAsia="Calibri" w:cstheme="minorHAnsi"/>
          <w:sz w:val="24"/>
          <w:szCs w:val="24"/>
        </w:rPr>
        <w:t xml:space="preserve"> Naast zijn opleiding rechten opleiding aan de anton de kom universiteit van suriname </w:t>
      </w:r>
      <w:r w:rsidR="00AB3EE1" w:rsidRPr="00F12555">
        <w:rPr>
          <w:rFonts w:eastAsia="Calibri" w:cstheme="minorHAnsi"/>
          <w:sz w:val="24"/>
          <w:szCs w:val="24"/>
        </w:rPr>
        <w:t xml:space="preserve">volgde hij nog </w:t>
      </w:r>
      <w:r w:rsidRPr="00F12555">
        <w:rPr>
          <w:rFonts w:eastAsia="Calibri" w:cstheme="minorHAnsi"/>
          <w:sz w:val="24"/>
          <w:szCs w:val="24"/>
        </w:rPr>
        <w:t xml:space="preserve">public administration, internationale betrekkingen en de </w:t>
      </w:r>
      <w:r w:rsidR="00AB3EE1" w:rsidRPr="00F12555">
        <w:rPr>
          <w:rFonts w:eastAsia="Calibri" w:cstheme="minorHAnsi"/>
          <w:sz w:val="24"/>
          <w:szCs w:val="24"/>
        </w:rPr>
        <w:t>beroepsopleiding advocatuur.</w:t>
      </w:r>
    </w:p>
    <w:p w:rsidR="001B2FB0" w:rsidRPr="00F12555" w:rsidRDefault="00AB3EE1" w:rsidP="00F12555">
      <w:pPr>
        <w:spacing w:after="200" w:line="276" w:lineRule="auto"/>
        <w:jc w:val="both"/>
        <w:rPr>
          <w:rFonts w:eastAsia="Calibri" w:cstheme="minorHAnsi"/>
          <w:sz w:val="24"/>
          <w:szCs w:val="24"/>
        </w:rPr>
      </w:pPr>
      <w:r w:rsidRPr="00F12555">
        <w:rPr>
          <w:rFonts w:eastAsia="Calibri" w:cstheme="minorHAnsi"/>
          <w:sz w:val="24"/>
          <w:szCs w:val="24"/>
        </w:rPr>
        <w:t>Bij</w:t>
      </w:r>
      <w:r w:rsidR="00F12555" w:rsidRPr="00F12555">
        <w:rPr>
          <w:rFonts w:eastAsia="Calibri" w:cstheme="minorHAnsi"/>
          <w:sz w:val="24"/>
          <w:szCs w:val="24"/>
        </w:rPr>
        <w:t xml:space="preserve"> de surinaamse luchtvaart maatschappij, wa</w:t>
      </w:r>
      <w:r w:rsidRPr="00F12555">
        <w:rPr>
          <w:rFonts w:eastAsia="Calibri" w:cstheme="minorHAnsi"/>
          <w:sz w:val="24"/>
          <w:szCs w:val="24"/>
        </w:rPr>
        <w:t>s hij werkzaam als personnel manager, manager ground services en later als manager legal affairs. Naast zijn professionele carrière is mr. Vrede actief geweest in bestuurlijke en maatschap</w:t>
      </w:r>
      <w:r w:rsidR="007352B8" w:rsidRPr="00F12555">
        <w:rPr>
          <w:rFonts w:eastAsia="Calibri" w:cstheme="minorHAnsi"/>
          <w:sz w:val="24"/>
          <w:szCs w:val="24"/>
        </w:rPr>
        <w:t xml:space="preserve">pelijke functies, waaronder </w:t>
      </w:r>
      <w:r w:rsidR="00F12555" w:rsidRPr="00F12555">
        <w:rPr>
          <w:rFonts w:eastAsia="Calibri" w:cstheme="minorHAnsi"/>
          <w:sz w:val="24"/>
          <w:szCs w:val="24"/>
        </w:rPr>
        <w:t>secretaris van het slm pensioenfonds en als voorzitter van de vereniging van gepensioneerden van de slm.</w:t>
      </w:r>
    </w:p>
    <w:p w:rsidR="001B2FB0" w:rsidRPr="00F12555" w:rsidRDefault="00F12555" w:rsidP="00F12555">
      <w:pPr>
        <w:spacing w:after="200" w:line="276" w:lineRule="auto"/>
        <w:ind w:left="360"/>
        <w:jc w:val="both"/>
        <w:rPr>
          <w:rFonts w:eastAsia="Calibri" w:cstheme="minorHAnsi"/>
          <w:b/>
          <w:sz w:val="24"/>
          <w:szCs w:val="24"/>
        </w:rPr>
      </w:pPr>
      <w:r w:rsidRPr="00F12555">
        <w:rPr>
          <w:rFonts w:eastAsia="Calibri" w:cstheme="minorHAnsi"/>
          <w:b/>
          <w:sz w:val="24"/>
          <w:szCs w:val="24"/>
        </w:rPr>
        <w:t>Mevrouw mr. Shirley dorothy lens</w:t>
      </w:r>
    </w:p>
    <w:p w:rsidR="007352B8" w:rsidRPr="00F12555" w:rsidRDefault="00F12555" w:rsidP="00F12555">
      <w:pPr>
        <w:spacing w:after="200" w:line="276" w:lineRule="auto"/>
        <w:jc w:val="both"/>
        <w:rPr>
          <w:rFonts w:eastAsia="Calibri" w:cstheme="minorHAnsi"/>
          <w:sz w:val="24"/>
          <w:szCs w:val="24"/>
        </w:rPr>
      </w:pPr>
      <w:r w:rsidRPr="00F12555">
        <w:rPr>
          <w:rFonts w:eastAsia="Calibri" w:cstheme="minorHAnsi"/>
          <w:sz w:val="24"/>
          <w:szCs w:val="24"/>
        </w:rPr>
        <w:lastRenderedPageBreak/>
        <w:t xml:space="preserve">Mevrouw shirley dorothy lens is een ervaren jurist met een indrukwekkende staat van </w:t>
      </w:r>
      <w:r w:rsidR="007352B8" w:rsidRPr="00F12555">
        <w:rPr>
          <w:rFonts w:eastAsia="Calibri" w:cstheme="minorHAnsi"/>
          <w:sz w:val="24"/>
          <w:szCs w:val="24"/>
        </w:rPr>
        <w:t xml:space="preserve">dienst binnen de publieke sector. </w:t>
      </w:r>
      <w:r w:rsidR="006B6326" w:rsidRPr="00F12555">
        <w:rPr>
          <w:rFonts w:eastAsia="Calibri" w:cstheme="minorHAnsi"/>
          <w:sz w:val="24"/>
          <w:szCs w:val="24"/>
        </w:rPr>
        <w:t xml:space="preserve">Naast </w:t>
      </w:r>
      <w:r w:rsidR="007352B8" w:rsidRPr="00F12555">
        <w:rPr>
          <w:rFonts w:eastAsia="Calibri" w:cstheme="minorHAnsi"/>
          <w:sz w:val="24"/>
          <w:szCs w:val="24"/>
        </w:rPr>
        <w:t>het behalen van d</w:t>
      </w:r>
      <w:r w:rsidRPr="00F12555">
        <w:rPr>
          <w:rFonts w:eastAsia="Calibri" w:cstheme="minorHAnsi"/>
          <w:sz w:val="24"/>
          <w:szCs w:val="24"/>
        </w:rPr>
        <w:t xml:space="preserve">e graad van meester in de rechten aan de anton de kom universiteit van suriname, </w:t>
      </w:r>
      <w:r w:rsidR="007352B8" w:rsidRPr="00F12555">
        <w:rPr>
          <w:rFonts w:eastAsia="Calibri" w:cstheme="minorHAnsi"/>
          <w:sz w:val="24"/>
          <w:szCs w:val="24"/>
        </w:rPr>
        <w:t>beschikt zij over een academische achtergrond in de economie.</w:t>
      </w:r>
    </w:p>
    <w:p w:rsidR="007352B8" w:rsidRPr="00F12555" w:rsidRDefault="006B6326" w:rsidP="00F12555">
      <w:pPr>
        <w:spacing w:after="200" w:line="276" w:lineRule="auto"/>
        <w:jc w:val="both"/>
        <w:rPr>
          <w:rFonts w:eastAsia="Calibri" w:cstheme="minorHAnsi"/>
          <w:sz w:val="24"/>
          <w:szCs w:val="24"/>
        </w:rPr>
      </w:pPr>
      <w:r w:rsidRPr="00F12555">
        <w:rPr>
          <w:rFonts w:eastAsia="Calibri" w:cstheme="minorHAnsi"/>
          <w:sz w:val="24"/>
          <w:szCs w:val="24"/>
        </w:rPr>
        <w:t xml:space="preserve">Zij is werkzaam geweest bij </w:t>
      </w:r>
      <w:r w:rsidR="00F12555" w:rsidRPr="00F12555">
        <w:rPr>
          <w:rFonts w:eastAsia="Calibri" w:cstheme="minorHAnsi"/>
          <w:sz w:val="24"/>
          <w:szCs w:val="24"/>
        </w:rPr>
        <w:t>de stichting regionale gezon</w:t>
      </w:r>
      <w:r w:rsidR="007352B8" w:rsidRPr="00F12555">
        <w:rPr>
          <w:rFonts w:eastAsia="Calibri" w:cstheme="minorHAnsi"/>
          <w:sz w:val="24"/>
          <w:szCs w:val="24"/>
        </w:rPr>
        <w:t xml:space="preserve">dheidsdienst, </w:t>
      </w:r>
      <w:r w:rsidR="00F12555" w:rsidRPr="00F12555">
        <w:rPr>
          <w:rFonts w:eastAsia="Calibri" w:cstheme="minorHAnsi"/>
          <w:sz w:val="24"/>
          <w:szCs w:val="24"/>
        </w:rPr>
        <w:t>onder andere als public relations- en hrm medewerker. Sinds 2013 is zij als jurist verbonden aan de afdeling juridische zaken, waar zij tot op heden een waardevolle en deskundige bijdrage</w:t>
      </w:r>
      <w:r w:rsidRPr="00F12555">
        <w:rPr>
          <w:rFonts w:eastAsia="Calibri" w:cstheme="minorHAnsi"/>
          <w:sz w:val="24"/>
          <w:szCs w:val="24"/>
        </w:rPr>
        <w:t xml:space="preserve"> heeft geleverd aan</w:t>
      </w:r>
      <w:r w:rsidR="007352B8" w:rsidRPr="00F12555">
        <w:rPr>
          <w:rFonts w:eastAsia="Calibri" w:cstheme="minorHAnsi"/>
          <w:sz w:val="24"/>
          <w:szCs w:val="24"/>
        </w:rPr>
        <w:t xml:space="preserve"> de organisatie.</w:t>
      </w:r>
      <w:r w:rsidRPr="00F12555">
        <w:rPr>
          <w:rFonts w:eastAsia="Calibri" w:cstheme="minorHAnsi"/>
          <w:sz w:val="24"/>
          <w:szCs w:val="24"/>
        </w:rPr>
        <w:t xml:space="preserve"> </w:t>
      </w:r>
      <w:r w:rsidR="007352B8" w:rsidRPr="00F12555">
        <w:rPr>
          <w:rFonts w:eastAsia="Calibri" w:cstheme="minorHAnsi"/>
          <w:sz w:val="24"/>
          <w:szCs w:val="24"/>
        </w:rPr>
        <w:t>Naast haar professionele werkzaamhede</w:t>
      </w:r>
      <w:r w:rsidR="00F12555" w:rsidRPr="00F12555">
        <w:rPr>
          <w:rFonts w:eastAsia="Calibri" w:cstheme="minorHAnsi"/>
          <w:sz w:val="24"/>
          <w:szCs w:val="24"/>
        </w:rPr>
        <w:t>n heeft mevrouw lens</w:t>
      </w:r>
      <w:r w:rsidR="007352B8" w:rsidRPr="00F12555">
        <w:rPr>
          <w:rFonts w:eastAsia="Calibri" w:cstheme="minorHAnsi"/>
          <w:sz w:val="24"/>
          <w:szCs w:val="24"/>
        </w:rPr>
        <w:t xml:space="preserve"> ook bestuurlijk en maatschappelijk </w:t>
      </w:r>
      <w:r w:rsidRPr="00F12555">
        <w:rPr>
          <w:rFonts w:eastAsia="Calibri" w:cstheme="minorHAnsi"/>
          <w:sz w:val="24"/>
          <w:szCs w:val="24"/>
        </w:rPr>
        <w:t>rollen vervuld</w:t>
      </w:r>
      <w:r w:rsidR="00F12555" w:rsidRPr="00F12555">
        <w:rPr>
          <w:rFonts w:eastAsia="Calibri" w:cstheme="minorHAnsi"/>
          <w:sz w:val="24"/>
          <w:szCs w:val="24"/>
        </w:rPr>
        <w:t>. Zo was zij onder meer secretaris en waarnemend president-commissaris van de telecommunicatie autoriteit suriname, is zij actief als gecommitteerde bij de beveiligings- en bijstandsdienst suriname en zet zij zich vrijwillig in als juridisch dienstverlener. Sinds 2023 is zij tevens deeltijddocent business &amp; law aan de fhr school of business.</w:t>
      </w:r>
      <w:r w:rsidRPr="00F12555">
        <w:rPr>
          <w:rFonts w:eastAsia="Calibri" w:cstheme="minorHAnsi"/>
          <w:sz w:val="24"/>
          <w:szCs w:val="24"/>
        </w:rPr>
        <w:t xml:space="preserve"> Kortom, h</w:t>
      </w:r>
      <w:r w:rsidR="007352B8" w:rsidRPr="00F12555">
        <w:rPr>
          <w:rFonts w:eastAsia="Calibri" w:cstheme="minorHAnsi"/>
          <w:sz w:val="24"/>
          <w:szCs w:val="24"/>
        </w:rPr>
        <w:t xml:space="preserve">aar loopbaan </w:t>
      </w:r>
      <w:r w:rsidRPr="00F12555">
        <w:rPr>
          <w:rFonts w:eastAsia="Calibri" w:cstheme="minorHAnsi"/>
          <w:sz w:val="24"/>
          <w:szCs w:val="24"/>
        </w:rPr>
        <w:t>getuigd zich van</w:t>
      </w:r>
      <w:r w:rsidR="007352B8" w:rsidRPr="00F12555">
        <w:rPr>
          <w:rFonts w:eastAsia="Calibri" w:cstheme="minorHAnsi"/>
          <w:sz w:val="24"/>
          <w:szCs w:val="24"/>
        </w:rPr>
        <w:t xml:space="preserve"> toewijding, vakinhoude</w:t>
      </w:r>
      <w:r w:rsidRPr="00F12555">
        <w:rPr>
          <w:rFonts w:eastAsia="Calibri" w:cstheme="minorHAnsi"/>
          <w:sz w:val="24"/>
          <w:szCs w:val="24"/>
        </w:rPr>
        <w:t xml:space="preserve">lijke diepgang en een </w:t>
      </w:r>
      <w:r w:rsidR="007352B8" w:rsidRPr="00F12555">
        <w:rPr>
          <w:rFonts w:eastAsia="Calibri" w:cstheme="minorHAnsi"/>
          <w:sz w:val="24"/>
          <w:szCs w:val="24"/>
        </w:rPr>
        <w:t>bereidheid tot ontwikkeling.</w:t>
      </w:r>
    </w:p>
    <w:p w:rsidR="007352B8" w:rsidRPr="00F12555" w:rsidRDefault="007352B8" w:rsidP="00F12555">
      <w:pPr>
        <w:spacing w:after="200" w:line="276" w:lineRule="auto"/>
        <w:jc w:val="both"/>
        <w:rPr>
          <w:rFonts w:eastAsia="Calibri" w:cstheme="minorHAnsi"/>
          <w:sz w:val="24"/>
          <w:szCs w:val="24"/>
        </w:rPr>
      </w:pPr>
    </w:p>
    <w:p w:rsidR="001B2FB0" w:rsidRPr="00F12555" w:rsidRDefault="00F12555" w:rsidP="00F12555">
      <w:pPr>
        <w:spacing w:after="200" w:line="276" w:lineRule="auto"/>
        <w:ind w:left="360"/>
        <w:jc w:val="both"/>
        <w:rPr>
          <w:rFonts w:eastAsia="Calibri" w:cstheme="minorHAnsi"/>
          <w:b/>
          <w:sz w:val="24"/>
          <w:szCs w:val="24"/>
        </w:rPr>
      </w:pPr>
      <w:r w:rsidRPr="00F12555">
        <w:rPr>
          <w:rFonts w:eastAsia="Calibri" w:cstheme="minorHAnsi"/>
          <w:b/>
          <w:sz w:val="24"/>
          <w:szCs w:val="24"/>
        </w:rPr>
        <w:t>Mevrouw mr. Zaria richel elisabeth eenig gehuwd ellis</w:t>
      </w:r>
    </w:p>
    <w:p w:rsidR="001B2FB0" w:rsidRPr="00F12555" w:rsidRDefault="006B6326" w:rsidP="00F12555">
      <w:pPr>
        <w:spacing w:after="200" w:line="276" w:lineRule="auto"/>
        <w:jc w:val="both"/>
        <w:rPr>
          <w:rFonts w:eastAsia="Calibri" w:cstheme="minorHAnsi"/>
          <w:sz w:val="24"/>
          <w:szCs w:val="24"/>
        </w:rPr>
      </w:pPr>
      <w:r w:rsidRPr="00F12555">
        <w:rPr>
          <w:rFonts w:eastAsia="Calibri" w:cstheme="minorHAnsi"/>
          <w:sz w:val="24"/>
          <w:szCs w:val="24"/>
        </w:rPr>
        <w:t xml:space="preserve">Mevrouw </w:t>
      </w:r>
      <w:r w:rsidR="00F12555" w:rsidRPr="00F12555">
        <w:rPr>
          <w:rFonts w:eastAsia="Calibri" w:cstheme="minorHAnsi"/>
          <w:sz w:val="24"/>
          <w:szCs w:val="24"/>
        </w:rPr>
        <w:t xml:space="preserve">zaria richel elisabeth eenig gehuwd ellis is meester in de rechten met een </w:t>
      </w:r>
      <w:r w:rsidRPr="00F12555">
        <w:rPr>
          <w:rFonts w:eastAsia="Calibri" w:cstheme="minorHAnsi"/>
          <w:sz w:val="24"/>
          <w:szCs w:val="24"/>
        </w:rPr>
        <w:t xml:space="preserve">staat van dienst in zowel de publieke als de private sector. </w:t>
      </w:r>
    </w:p>
    <w:p w:rsidR="00CC69A8" w:rsidRPr="00F12555" w:rsidRDefault="00CC69A8" w:rsidP="00F12555">
      <w:pPr>
        <w:spacing w:after="200" w:line="276" w:lineRule="auto"/>
        <w:jc w:val="both"/>
        <w:rPr>
          <w:rFonts w:eastAsia="Calibri" w:cstheme="minorHAnsi"/>
          <w:sz w:val="24"/>
          <w:szCs w:val="24"/>
        </w:rPr>
      </w:pPr>
      <w:r w:rsidRPr="00F12555">
        <w:rPr>
          <w:rFonts w:eastAsia="Calibri" w:cstheme="minorHAnsi"/>
          <w:sz w:val="24"/>
          <w:szCs w:val="24"/>
        </w:rPr>
        <w:t>Zij heeft gediend</w:t>
      </w:r>
      <w:r w:rsidR="00F12555" w:rsidRPr="00F12555">
        <w:rPr>
          <w:rFonts w:eastAsia="Calibri" w:cstheme="minorHAnsi"/>
          <w:sz w:val="24"/>
          <w:szCs w:val="24"/>
        </w:rPr>
        <w:t xml:space="preserve"> als onderdirecteur op het ministerie van grondbeheer en regionale ontwikkeling, waarbij </w:t>
      </w:r>
      <w:r w:rsidRPr="00F12555">
        <w:rPr>
          <w:rFonts w:eastAsia="Calibri" w:cstheme="minorHAnsi"/>
          <w:sz w:val="24"/>
          <w:szCs w:val="24"/>
        </w:rPr>
        <w:t>zij leiding aan complexe beleidsprocessen en grootschalige projecten, waaronder de digitalisering van grondaanvragen.</w:t>
      </w:r>
    </w:p>
    <w:p w:rsidR="006B6326" w:rsidRPr="00F12555" w:rsidRDefault="00CC69A8" w:rsidP="00F12555">
      <w:pPr>
        <w:spacing w:after="200" w:line="276" w:lineRule="auto"/>
        <w:jc w:val="both"/>
        <w:rPr>
          <w:rFonts w:eastAsia="Calibri" w:cstheme="minorHAnsi"/>
          <w:sz w:val="24"/>
          <w:szCs w:val="24"/>
        </w:rPr>
      </w:pPr>
      <w:r w:rsidRPr="00F12555">
        <w:rPr>
          <w:rFonts w:eastAsia="Calibri" w:cstheme="minorHAnsi"/>
          <w:sz w:val="24"/>
          <w:szCs w:val="24"/>
        </w:rPr>
        <w:t>Als advocaat-stagiaire bij ad</w:t>
      </w:r>
      <w:r w:rsidR="00F12555" w:rsidRPr="00F12555">
        <w:rPr>
          <w:rFonts w:eastAsia="Calibri" w:cstheme="minorHAnsi"/>
          <w:sz w:val="24"/>
          <w:szCs w:val="24"/>
        </w:rPr>
        <w:t>vocatenkantoor van dijk – silos heeft zij haar juridische expertische ingezet voor het</w:t>
      </w:r>
      <w:r w:rsidRPr="00F12555">
        <w:rPr>
          <w:rFonts w:eastAsia="Calibri" w:cstheme="minorHAnsi"/>
          <w:sz w:val="24"/>
          <w:szCs w:val="24"/>
        </w:rPr>
        <w:t xml:space="preserve"> bijstaat van clienten</w:t>
      </w:r>
      <w:r w:rsidR="00F12555" w:rsidRPr="00F12555">
        <w:rPr>
          <w:rFonts w:eastAsia="Calibri" w:cstheme="minorHAnsi"/>
          <w:sz w:val="24"/>
          <w:szCs w:val="24"/>
        </w:rPr>
        <w:t xml:space="preserve"> in civiele zaken en adviseringstrajecten. Haar praktijkervaring wordt versterkt door haar achtergrond in de private sector, waar zij onder meer als human resource &amp; quality manager verantwoordelijk was voor kwaliteitsmanagement, iso-certificering en cao-onderhandelingen.</w:t>
      </w:r>
      <w:r w:rsidRPr="00F12555">
        <w:rPr>
          <w:rFonts w:eastAsia="Calibri" w:cstheme="minorHAnsi"/>
          <w:sz w:val="24"/>
          <w:szCs w:val="24"/>
        </w:rPr>
        <w:t xml:space="preserve"> </w:t>
      </w:r>
      <w:r w:rsidR="00F12555" w:rsidRPr="00F12555">
        <w:rPr>
          <w:rFonts w:eastAsia="Calibri" w:cstheme="minorHAnsi"/>
          <w:sz w:val="24"/>
          <w:szCs w:val="24"/>
        </w:rPr>
        <w:t xml:space="preserve">Naast haar professionele werkzaamheden is mr. Eenig actief binnen het onderwijs als parttime docent aan de anton de kom universiteit van suriname. </w:t>
      </w:r>
      <w:r w:rsidRPr="00F12555">
        <w:rPr>
          <w:rFonts w:eastAsia="Calibri" w:cstheme="minorHAnsi"/>
          <w:sz w:val="24"/>
          <w:szCs w:val="24"/>
        </w:rPr>
        <w:t>Verder vervult zij diverse toezichthoudende en maatschappelijke functies.</w:t>
      </w:r>
    </w:p>
    <w:p w:rsidR="001B2FB0" w:rsidRPr="00F12555" w:rsidRDefault="006B6326" w:rsidP="00F12555">
      <w:pPr>
        <w:spacing w:after="200" w:line="276" w:lineRule="auto"/>
        <w:jc w:val="both"/>
        <w:rPr>
          <w:rFonts w:eastAsia="Calibri" w:cstheme="minorHAnsi"/>
          <w:sz w:val="24"/>
          <w:szCs w:val="24"/>
        </w:rPr>
      </w:pPr>
      <w:r w:rsidRPr="00F12555">
        <w:rPr>
          <w:rFonts w:eastAsia="Calibri" w:cstheme="minorHAnsi"/>
          <w:sz w:val="24"/>
          <w:szCs w:val="24"/>
        </w:rPr>
        <w:t>Mr. Eenig is een jurist met bestuurlijke ervaring, academische diepgang en een duidelijke betrokkenheid bij recht en samenleving.</w:t>
      </w:r>
    </w:p>
    <w:p w:rsidR="001B2FB0" w:rsidRPr="00F12555" w:rsidRDefault="001B2FB0" w:rsidP="00F12555">
      <w:pPr>
        <w:spacing w:after="200" w:line="276" w:lineRule="auto"/>
        <w:jc w:val="both"/>
        <w:rPr>
          <w:rFonts w:eastAsia="Calibri" w:cstheme="minorHAnsi"/>
          <w:sz w:val="24"/>
          <w:szCs w:val="24"/>
        </w:rPr>
      </w:pPr>
    </w:p>
    <w:p w:rsidR="0089598A" w:rsidRPr="00F12555" w:rsidRDefault="009E6D16" w:rsidP="00F12555">
      <w:pPr>
        <w:spacing w:after="200" w:line="276" w:lineRule="auto"/>
        <w:jc w:val="both"/>
        <w:rPr>
          <w:rFonts w:eastAsia="Calibri" w:cstheme="minorHAnsi"/>
          <w:b/>
          <w:sz w:val="24"/>
          <w:szCs w:val="24"/>
        </w:rPr>
      </w:pPr>
      <w:r w:rsidRPr="00F12555">
        <w:rPr>
          <w:rFonts w:eastAsia="Calibri" w:cstheme="minorHAnsi"/>
          <w:b/>
          <w:sz w:val="24"/>
          <w:szCs w:val="24"/>
        </w:rPr>
        <w:t>Geachte nieuw beedigde</w:t>
      </w:r>
      <w:r w:rsidR="0089598A" w:rsidRPr="00F12555">
        <w:rPr>
          <w:rFonts w:eastAsia="Calibri" w:cstheme="minorHAnsi"/>
          <w:b/>
          <w:sz w:val="24"/>
          <w:szCs w:val="24"/>
        </w:rPr>
        <w:t xml:space="preserve"> </w:t>
      </w:r>
      <w:r w:rsidR="00CC69A8" w:rsidRPr="00F12555">
        <w:rPr>
          <w:rFonts w:eastAsia="Calibri" w:cstheme="minorHAnsi"/>
          <w:b/>
          <w:sz w:val="24"/>
          <w:szCs w:val="24"/>
        </w:rPr>
        <w:t>advocaten</w:t>
      </w:r>
      <w:r w:rsidR="0089598A" w:rsidRPr="00F12555">
        <w:rPr>
          <w:rFonts w:eastAsia="Calibri" w:cstheme="minorHAnsi"/>
          <w:b/>
          <w:sz w:val="24"/>
          <w:szCs w:val="24"/>
        </w:rPr>
        <w:t xml:space="preserve">, </w:t>
      </w:r>
    </w:p>
    <w:p w:rsidR="00F12555" w:rsidRPr="00F12555" w:rsidRDefault="00D45D43" w:rsidP="00F12555">
      <w:pPr>
        <w:spacing w:after="200" w:line="276" w:lineRule="auto"/>
        <w:jc w:val="both"/>
        <w:rPr>
          <w:rFonts w:eastAsia="Calibri" w:cstheme="minorHAnsi"/>
          <w:sz w:val="24"/>
          <w:szCs w:val="24"/>
        </w:rPr>
      </w:pPr>
      <w:r>
        <w:rPr>
          <w:rFonts w:eastAsia="Calibri" w:cstheme="minorHAnsi"/>
          <w:sz w:val="24"/>
          <w:szCs w:val="24"/>
        </w:rPr>
        <w:lastRenderedPageBreak/>
        <w:t>Het H</w:t>
      </w:r>
      <w:bookmarkStart w:id="0" w:name="_GoBack"/>
      <w:bookmarkEnd w:id="0"/>
      <w:r w:rsidR="00F12555" w:rsidRPr="00F12555">
        <w:rPr>
          <w:rFonts w:eastAsia="Calibri" w:cstheme="minorHAnsi"/>
          <w:sz w:val="24"/>
          <w:szCs w:val="24"/>
        </w:rPr>
        <w:t>of feliciteert u van harte met uw beediging tot advocaat heden. Vandaag markeert het begin van een nieuwe fase in uw professionele leven, waarin kennis, verantwoordelijkheid en integriteit samenkomen.</w:t>
      </w:r>
    </w:p>
    <w:p w:rsidR="009E6D16" w:rsidRPr="00F12555" w:rsidRDefault="00F12555" w:rsidP="00F12555">
      <w:pPr>
        <w:spacing w:after="200" w:line="276" w:lineRule="auto"/>
        <w:jc w:val="both"/>
        <w:rPr>
          <w:rFonts w:eastAsia="Calibri" w:cstheme="minorHAnsi"/>
          <w:sz w:val="24"/>
          <w:szCs w:val="24"/>
        </w:rPr>
      </w:pPr>
      <w:r w:rsidRPr="00F12555">
        <w:rPr>
          <w:rFonts w:eastAsia="Calibri" w:cstheme="minorHAnsi"/>
          <w:sz w:val="24"/>
          <w:szCs w:val="24"/>
        </w:rPr>
        <w:t>Uw toelating is niet alleen een erkenning van uw studie en inzet tot nu toe, maar ook een uitdrukkelijk vertrouwen in uw potentie om bij te dragen aan een goede en rechtvaardige rechtsbedeling in de republiek suriname</w:t>
      </w:r>
      <w:r w:rsidR="009E6D16" w:rsidRPr="00F12555">
        <w:rPr>
          <w:rFonts w:eastAsia="Calibri" w:cstheme="minorHAnsi"/>
          <w:sz w:val="24"/>
          <w:szCs w:val="24"/>
        </w:rPr>
        <w:t>.</w:t>
      </w:r>
    </w:p>
    <w:p w:rsidR="009E6D16" w:rsidRPr="00F12555" w:rsidRDefault="00F12555" w:rsidP="00F12555">
      <w:pPr>
        <w:spacing w:after="200" w:line="276" w:lineRule="auto"/>
        <w:jc w:val="both"/>
        <w:rPr>
          <w:rFonts w:eastAsia="Calibri" w:cstheme="minorHAnsi"/>
          <w:sz w:val="24"/>
          <w:szCs w:val="24"/>
        </w:rPr>
      </w:pPr>
      <w:r w:rsidRPr="00F12555">
        <w:rPr>
          <w:rFonts w:eastAsia="Calibri" w:cstheme="minorHAnsi"/>
          <w:sz w:val="24"/>
          <w:szCs w:val="24"/>
        </w:rPr>
        <w:t xml:space="preserve">Het </w:t>
      </w:r>
      <w:r w:rsidR="00D45D43">
        <w:rPr>
          <w:rFonts w:eastAsia="Calibri" w:cstheme="minorHAnsi"/>
          <w:sz w:val="24"/>
          <w:szCs w:val="24"/>
        </w:rPr>
        <w:t>H</w:t>
      </w:r>
      <w:r w:rsidRPr="00F12555">
        <w:rPr>
          <w:rFonts w:eastAsia="Calibri" w:cstheme="minorHAnsi"/>
          <w:sz w:val="24"/>
          <w:szCs w:val="24"/>
        </w:rPr>
        <w:t xml:space="preserve">of heeft er vertrouwen in dat u uw beroep zult uitoefenen met toewijding, deskundigheid en respect voor de kernwaarden van de advocatuur. </w:t>
      </w:r>
    </w:p>
    <w:p w:rsidR="009E6D16" w:rsidRPr="00F12555" w:rsidRDefault="00F12555" w:rsidP="00F12555">
      <w:pPr>
        <w:spacing w:after="200" w:line="276" w:lineRule="auto"/>
        <w:jc w:val="both"/>
        <w:rPr>
          <w:rFonts w:eastAsia="Calibri" w:cstheme="minorHAnsi"/>
          <w:sz w:val="24"/>
          <w:szCs w:val="24"/>
        </w:rPr>
      </w:pPr>
      <w:r w:rsidRPr="00F12555">
        <w:rPr>
          <w:rFonts w:eastAsia="Calibri" w:cstheme="minorHAnsi"/>
          <w:sz w:val="24"/>
          <w:szCs w:val="24"/>
        </w:rPr>
        <w:t>Bij</w:t>
      </w:r>
      <w:r w:rsidR="00D45D43">
        <w:rPr>
          <w:rFonts w:eastAsia="Calibri" w:cstheme="minorHAnsi"/>
          <w:sz w:val="24"/>
          <w:szCs w:val="24"/>
        </w:rPr>
        <w:t xml:space="preserve"> deze felicitaties betrekt het H</w:t>
      </w:r>
      <w:r w:rsidRPr="00F12555">
        <w:rPr>
          <w:rFonts w:eastAsia="Calibri" w:cstheme="minorHAnsi"/>
          <w:sz w:val="24"/>
          <w:szCs w:val="24"/>
        </w:rPr>
        <w:t>of ook uw familie en dierbaren, alsmede uw patronen en de surinaamse orde van advocaten, die allen een belangrijke rol hebben gespeeld in uw vorming tot advocaat.</w:t>
      </w:r>
    </w:p>
    <w:p w:rsidR="00F12555" w:rsidRPr="00F12555" w:rsidRDefault="00F12555" w:rsidP="00F12555">
      <w:pPr>
        <w:spacing w:after="200" w:line="276" w:lineRule="auto"/>
        <w:jc w:val="both"/>
        <w:rPr>
          <w:rFonts w:eastAsia="Calibri" w:cstheme="minorHAnsi"/>
          <w:sz w:val="24"/>
          <w:szCs w:val="24"/>
        </w:rPr>
      </w:pPr>
      <w:r w:rsidRPr="00F12555">
        <w:rPr>
          <w:rFonts w:eastAsia="Calibri" w:cstheme="minorHAnsi"/>
          <w:sz w:val="24"/>
          <w:szCs w:val="24"/>
        </w:rPr>
        <w:t>Nogmaals felicitaties!</w:t>
      </w:r>
    </w:p>
    <w:p w:rsidR="00F12555" w:rsidRPr="00F12555" w:rsidRDefault="00F12555" w:rsidP="00F12555">
      <w:pPr>
        <w:spacing w:after="200" w:line="276" w:lineRule="auto"/>
        <w:jc w:val="both"/>
        <w:rPr>
          <w:rFonts w:eastAsia="Calibri" w:cstheme="minorHAnsi"/>
          <w:sz w:val="24"/>
          <w:szCs w:val="24"/>
        </w:rPr>
      </w:pPr>
    </w:p>
    <w:p w:rsidR="00EC6B74" w:rsidRPr="00F12555" w:rsidRDefault="00F12555" w:rsidP="00F12555">
      <w:pPr>
        <w:spacing w:after="200" w:line="276" w:lineRule="auto"/>
        <w:jc w:val="both"/>
        <w:rPr>
          <w:rFonts w:eastAsia="Calibri" w:cstheme="minorHAnsi"/>
          <w:b/>
          <w:i/>
          <w:sz w:val="24"/>
          <w:szCs w:val="24"/>
        </w:rPr>
      </w:pPr>
      <w:r w:rsidRPr="00F12555">
        <w:rPr>
          <w:rFonts w:eastAsia="Calibri" w:cstheme="minorHAnsi"/>
          <w:b/>
          <w:i/>
          <w:sz w:val="24"/>
          <w:szCs w:val="24"/>
        </w:rPr>
        <w:t>Paramaribo, 28 januari 2026</w:t>
      </w:r>
    </w:p>
    <w:p w:rsidR="00EC6B74" w:rsidRPr="00F12555" w:rsidRDefault="00F12555" w:rsidP="00F12555">
      <w:pPr>
        <w:spacing w:after="200" w:line="276" w:lineRule="auto"/>
        <w:jc w:val="both"/>
        <w:rPr>
          <w:rFonts w:eastAsia="Calibri" w:cstheme="minorHAnsi"/>
          <w:b/>
          <w:i/>
          <w:sz w:val="24"/>
          <w:szCs w:val="24"/>
        </w:rPr>
      </w:pPr>
      <w:r w:rsidRPr="00F12555">
        <w:rPr>
          <w:rFonts w:eastAsia="Calibri" w:cstheme="minorHAnsi"/>
          <w:b/>
          <w:i/>
          <w:sz w:val="24"/>
          <w:szCs w:val="24"/>
        </w:rPr>
        <w:t>De president van het Hof van Justitie</w:t>
      </w:r>
    </w:p>
    <w:p w:rsidR="00EC6B74" w:rsidRPr="00D45D43" w:rsidRDefault="00F12555" w:rsidP="00F12555">
      <w:pPr>
        <w:spacing w:after="200" w:line="276" w:lineRule="auto"/>
        <w:jc w:val="both"/>
        <w:rPr>
          <w:rFonts w:eastAsia="Calibri" w:cstheme="minorHAnsi"/>
          <w:b/>
          <w:i/>
          <w:sz w:val="24"/>
          <w:szCs w:val="24"/>
          <w:lang w:val="en-US"/>
        </w:rPr>
      </w:pPr>
      <w:r w:rsidRPr="00D45D43">
        <w:rPr>
          <w:rFonts w:eastAsia="Calibri" w:cstheme="minorHAnsi"/>
          <w:b/>
          <w:i/>
          <w:sz w:val="24"/>
          <w:szCs w:val="24"/>
          <w:lang w:val="en-US"/>
        </w:rPr>
        <w:t xml:space="preserve">Mr. I.H.M.H. </w:t>
      </w:r>
      <w:proofErr w:type="spellStart"/>
      <w:r w:rsidRPr="00D45D43">
        <w:rPr>
          <w:rFonts w:eastAsia="Calibri" w:cstheme="minorHAnsi"/>
          <w:b/>
          <w:i/>
          <w:sz w:val="24"/>
          <w:szCs w:val="24"/>
          <w:lang w:val="en-US"/>
        </w:rPr>
        <w:t>Rasoelbaks</w:t>
      </w:r>
      <w:proofErr w:type="spellEnd"/>
    </w:p>
    <w:sectPr w:rsidR="00EC6B74" w:rsidRPr="00D45D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 Pro">
    <w:panose1 w:val="00000000000000000000"/>
    <w:charset w:val="00"/>
    <w:family w:val="swiss"/>
    <w:notTrueType/>
    <w:pitch w:val="variable"/>
    <w:sig w:usb0="A00002AF" w:usb1="5000204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70B09"/>
    <w:multiLevelType w:val="hybridMultilevel"/>
    <w:tmpl w:val="1752ED2E"/>
    <w:lvl w:ilvl="0" w:tplc="EDE06BF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C6505"/>
    <w:multiLevelType w:val="hybridMultilevel"/>
    <w:tmpl w:val="E814F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094E27"/>
    <w:multiLevelType w:val="hybridMultilevel"/>
    <w:tmpl w:val="A7CA94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2D45F4"/>
    <w:multiLevelType w:val="hybridMultilevel"/>
    <w:tmpl w:val="AC6295B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2BB7D24"/>
    <w:multiLevelType w:val="hybridMultilevel"/>
    <w:tmpl w:val="4A1C8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8C5C4D"/>
    <w:multiLevelType w:val="hybridMultilevel"/>
    <w:tmpl w:val="637AA8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866E06"/>
    <w:multiLevelType w:val="hybridMultilevel"/>
    <w:tmpl w:val="B768C98E"/>
    <w:lvl w:ilvl="0" w:tplc="F3E8A7F4">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AFA2198"/>
    <w:multiLevelType w:val="hybridMultilevel"/>
    <w:tmpl w:val="E5582040"/>
    <w:lvl w:ilvl="0" w:tplc="EDE06BF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6"/>
  </w:num>
  <w:num w:numId="3">
    <w:abstractNumId w:val="5"/>
  </w:num>
  <w:num w:numId="4">
    <w:abstractNumId w:val="1"/>
  </w:num>
  <w:num w:numId="5">
    <w:abstractNumId w:val="0"/>
  </w:num>
  <w:num w:numId="6">
    <w:abstractNumId w:val="4"/>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46D"/>
    <w:rsid w:val="00024971"/>
    <w:rsid w:val="001B2FB0"/>
    <w:rsid w:val="002E55DB"/>
    <w:rsid w:val="00306E12"/>
    <w:rsid w:val="0036746D"/>
    <w:rsid w:val="003770A7"/>
    <w:rsid w:val="00391CA3"/>
    <w:rsid w:val="00407EEF"/>
    <w:rsid w:val="004D4074"/>
    <w:rsid w:val="005510C3"/>
    <w:rsid w:val="0062052D"/>
    <w:rsid w:val="006914C0"/>
    <w:rsid w:val="006B6326"/>
    <w:rsid w:val="007242E2"/>
    <w:rsid w:val="007352B8"/>
    <w:rsid w:val="007C2736"/>
    <w:rsid w:val="007D2BA5"/>
    <w:rsid w:val="007F6B52"/>
    <w:rsid w:val="008039F8"/>
    <w:rsid w:val="0089598A"/>
    <w:rsid w:val="009152DA"/>
    <w:rsid w:val="00944241"/>
    <w:rsid w:val="00970165"/>
    <w:rsid w:val="00987770"/>
    <w:rsid w:val="009E6D16"/>
    <w:rsid w:val="00A0240F"/>
    <w:rsid w:val="00AB3EE1"/>
    <w:rsid w:val="00B760EC"/>
    <w:rsid w:val="00C91DDE"/>
    <w:rsid w:val="00CC69A8"/>
    <w:rsid w:val="00D04498"/>
    <w:rsid w:val="00D45D43"/>
    <w:rsid w:val="00E40ADA"/>
    <w:rsid w:val="00E76F80"/>
    <w:rsid w:val="00E93DD3"/>
    <w:rsid w:val="00EC6B74"/>
    <w:rsid w:val="00F12555"/>
    <w:rsid w:val="00F718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A6098"/>
  <w15:chartTrackingRefBased/>
  <w15:docId w15:val="{3E67093D-3959-44FE-85CB-DAE973FE3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2F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914C0"/>
    <w:pPr>
      <w:spacing w:after="0" w:line="240" w:lineRule="auto"/>
    </w:pPr>
    <w:rPr>
      <w:rFonts w:ascii="Myriad Pro" w:eastAsia="Times New Roman" w:hAnsi="Myriad Pro"/>
      <w:sz w:val="24"/>
      <w:szCs w:val="21"/>
    </w:rPr>
  </w:style>
  <w:style w:type="character" w:customStyle="1" w:styleId="PlainTextChar">
    <w:name w:val="Plain Text Char"/>
    <w:basedOn w:val="DefaultParagraphFont"/>
    <w:link w:val="PlainText"/>
    <w:uiPriority w:val="99"/>
    <w:rsid w:val="006914C0"/>
    <w:rPr>
      <w:rFonts w:ascii="Myriad Pro" w:eastAsia="Times New Roman" w:hAnsi="Myriad Pro"/>
      <w:sz w:val="24"/>
      <w:szCs w:val="21"/>
    </w:rPr>
  </w:style>
  <w:style w:type="paragraph" w:styleId="ListParagraph">
    <w:name w:val="List Paragraph"/>
    <w:basedOn w:val="Normal"/>
    <w:uiPriority w:val="34"/>
    <w:qFormat/>
    <w:rsid w:val="006914C0"/>
    <w:pPr>
      <w:ind w:left="720"/>
      <w:contextualSpacing/>
    </w:pPr>
  </w:style>
  <w:style w:type="paragraph" w:styleId="NoSpacing">
    <w:name w:val="No Spacing"/>
    <w:uiPriority w:val="1"/>
    <w:qFormat/>
    <w:rsid w:val="00E93D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1726</Words>
  <Characters>9840</Characters>
  <Application>Microsoft Office Word</Application>
  <DocSecurity>0</DocSecurity>
  <Lines>82</Lines>
  <Paragraphs>23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Ministerie van Justitie en Veiligheid</Company>
  <LinksUpToDate>false</LinksUpToDate>
  <CharactersWithSpaces>11543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WPO-Install</dc:creator>
  <cp:keywords/>
  <dc:description/>
  <cp:lastModifiedBy>user</cp:lastModifiedBy>
  <cp:revision>3</cp:revision>
  <dcterms:created xsi:type="dcterms:W3CDTF">2026-01-29T12:50:00Z</dcterms:created>
  <dcterms:modified xsi:type="dcterms:W3CDTF">2026-01-29T13:22:00Z</dcterms:modified>
</cp:coreProperties>
</file>